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02AD" w14:textId="4F11E992" w:rsidR="00CF71DC" w:rsidRPr="00383508" w:rsidRDefault="00CF71DC" w:rsidP="00CF71D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Об итогах работы государственного автономного учреждения культуры «Саратовский областной методический киновидеоцентр»</w:t>
      </w:r>
    </w:p>
    <w:p w14:paraId="440B62A4" w14:textId="3425D915" w:rsidR="00CF71DC" w:rsidRPr="00383508" w:rsidRDefault="00461A4B" w:rsidP="00CF71DC">
      <w:pPr>
        <w:spacing w:after="0" w:line="240" w:lineRule="auto"/>
        <w:ind w:firstLine="709"/>
        <w:jc w:val="center"/>
        <w:rPr>
          <w:rFonts w:ascii="PT Astra Serif" w:hAnsi="PT Astra Serif"/>
          <w:i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(за </w:t>
      </w:r>
      <w:r w:rsidR="00790B1C" w:rsidRPr="00383508">
        <w:rPr>
          <w:rFonts w:ascii="PT Astra Serif" w:hAnsi="PT Astra Serif"/>
          <w:i/>
          <w:sz w:val="28"/>
          <w:szCs w:val="28"/>
          <w:shd w:val="clear" w:color="auto" w:fill="FFFFFF"/>
        </w:rPr>
        <w:t>9 месяцев</w:t>
      </w:r>
      <w:r w:rsidR="00CF71DC" w:rsidRPr="00383508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2022 г.</w:t>
      </w:r>
      <w:r w:rsidRPr="00383508">
        <w:rPr>
          <w:rFonts w:ascii="PT Astra Serif" w:hAnsi="PT Astra Serif"/>
          <w:i/>
          <w:sz w:val="28"/>
          <w:szCs w:val="28"/>
          <w:shd w:val="clear" w:color="auto" w:fill="FFFFFF"/>
        </w:rPr>
        <w:t>)</w:t>
      </w:r>
    </w:p>
    <w:p w14:paraId="53F1DF4E" w14:textId="77777777" w:rsidR="00A379B6" w:rsidRPr="00383508" w:rsidRDefault="00A379B6" w:rsidP="00CF71DC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i/>
          <w:sz w:val="28"/>
          <w:szCs w:val="28"/>
          <w:shd w:val="clear" w:color="auto" w:fill="FFFFFF"/>
        </w:rPr>
      </w:pPr>
    </w:p>
    <w:p w14:paraId="620EAD2E" w14:textId="0F9BF984" w:rsidR="00A6689D" w:rsidRPr="00383508" w:rsidRDefault="00A379B6" w:rsidP="00A379B6">
      <w:pPr>
        <w:spacing w:after="0" w:line="240" w:lineRule="auto"/>
        <w:ind w:firstLine="709"/>
        <w:jc w:val="both"/>
        <w:rPr>
          <w:rFonts w:ascii="PT Astra Serif" w:hAnsi="PT Astra Serif"/>
          <w:b/>
          <w:spacing w:val="-1"/>
          <w:sz w:val="28"/>
          <w:szCs w:val="28"/>
        </w:rPr>
      </w:pPr>
      <w:r w:rsidRPr="00383508">
        <w:rPr>
          <w:rFonts w:ascii="PT Astra Serif" w:hAnsi="PT Astra Serif"/>
          <w:b/>
          <w:spacing w:val="-1"/>
          <w:sz w:val="28"/>
          <w:szCs w:val="28"/>
        </w:rPr>
        <w:t xml:space="preserve">Государственное задание учреждением </w:t>
      </w:r>
      <w:r w:rsidR="00790B1C" w:rsidRPr="00383508">
        <w:rPr>
          <w:rFonts w:ascii="PT Astra Serif" w:hAnsi="PT Astra Serif"/>
          <w:b/>
          <w:spacing w:val="-1"/>
          <w:sz w:val="28"/>
          <w:szCs w:val="28"/>
        </w:rPr>
        <w:t xml:space="preserve">за </w:t>
      </w:r>
      <w:r w:rsidR="00D16B99" w:rsidRPr="00383508">
        <w:rPr>
          <w:rFonts w:ascii="PT Astra Serif" w:hAnsi="PT Astra Serif"/>
          <w:b/>
          <w:spacing w:val="-1"/>
          <w:sz w:val="28"/>
          <w:szCs w:val="28"/>
        </w:rPr>
        <w:t>отчетный период</w:t>
      </w:r>
      <w:r w:rsidR="00790B1C" w:rsidRPr="00383508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383508">
        <w:rPr>
          <w:rFonts w:ascii="PT Astra Serif" w:hAnsi="PT Astra Serif"/>
          <w:b/>
          <w:spacing w:val="-1"/>
          <w:sz w:val="28"/>
          <w:szCs w:val="28"/>
        </w:rPr>
        <w:t>выполнено следующим образом.</w:t>
      </w:r>
    </w:p>
    <w:p w14:paraId="2A8B3089" w14:textId="077F6FF6" w:rsidR="00F20445" w:rsidRPr="00383508" w:rsidRDefault="00D94C1B" w:rsidP="00F20445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i/>
          <w:iCs/>
          <w:spacing w:val="-1"/>
          <w:sz w:val="28"/>
          <w:szCs w:val="28"/>
          <w:lang w:val="x-none"/>
        </w:rPr>
        <w:t>Количество выданных для проката кино-видеофильмов</w:t>
      </w:r>
      <w:r w:rsidRPr="00383508">
        <w:rPr>
          <w:rFonts w:ascii="PT Astra Serif" w:hAnsi="PT Astra Serif"/>
          <w:i/>
          <w:iCs/>
        </w:rPr>
        <w:t xml:space="preserve"> </w:t>
      </w:r>
      <w:r w:rsidRPr="00383508">
        <w:rPr>
          <w:rFonts w:ascii="PT Astra Serif" w:hAnsi="PT Astra Serif"/>
          <w:i/>
          <w:iCs/>
          <w:spacing w:val="-1"/>
          <w:sz w:val="28"/>
          <w:szCs w:val="28"/>
          <w:lang w:val="x-none"/>
        </w:rPr>
        <w:t>и видеофильмов</w:t>
      </w:r>
      <w:r w:rsidRPr="00383508">
        <w:rPr>
          <w:rFonts w:ascii="PT Astra Serif" w:hAnsi="PT Astra Serif"/>
          <w:i/>
          <w:iCs/>
          <w:spacing w:val="-1"/>
          <w:sz w:val="28"/>
          <w:szCs w:val="28"/>
        </w:rPr>
        <w:t xml:space="preserve"> за </w:t>
      </w:r>
      <w:r w:rsidR="001C434D" w:rsidRPr="00383508">
        <w:rPr>
          <w:rFonts w:ascii="PT Astra Serif" w:hAnsi="PT Astra Serif"/>
          <w:i/>
          <w:iCs/>
          <w:spacing w:val="-1"/>
          <w:sz w:val="28"/>
          <w:szCs w:val="28"/>
        </w:rPr>
        <w:t>9 месяцев</w:t>
      </w:r>
      <w:r w:rsidRPr="00383508">
        <w:rPr>
          <w:rFonts w:ascii="PT Astra Serif" w:hAnsi="PT Astra Serif"/>
          <w:i/>
          <w:iCs/>
        </w:rPr>
        <w:t xml:space="preserve"> </w:t>
      </w:r>
      <w:r w:rsidRPr="00383508">
        <w:rPr>
          <w:rFonts w:ascii="PT Astra Serif" w:hAnsi="PT Astra Serif"/>
          <w:i/>
          <w:iCs/>
          <w:spacing w:val="-1"/>
          <w:sz w:val="28"/>
          <w:szCs w:val="28"/>
        </w:rPr>
        <w:t xml:space="preserve">текущего года составило </w:t>
      </w:r>
      <w:r w:rsidR="001C434D" w:rsidRPr="00383508">
        <w:rPr>
          <w:rFonts w:ascii="PT Astra Serif" w:hAnsi="PT Astra Serif"/>
          <w:i/>
          <w:iCs/>
          <w:spacing w:val="-1"/>
          <w:sz w:val="28"/>
          <w:szCs w:val="28"/>
        </w:rPr>
        <w:t>1060</w:t>
      </w:r>
      <w:r w:rsidRPr="00383508">
        <w:rPr>
          <w:rFonts w:ascii="PT Astra Serif" w:hAnsi="PT Astra Serif"/>
          <w:i/>
          <w:iCs/>
          <w:spacing w:val="-1"/>
          <w:sz w:val="28"/>
          <w:szCs w:val="28"/>
        </w:rPr>
        <w:t xml:space="preserve"> ед.</w:t>
      </w:r>
      <w:r w:rsidR="00F20445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</w:t>
      </w:r>
      <w:r w:rsidR="009D3CEE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(план – </w:t>
      </w:r>
      <w:r w:rsidR="0068487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83</w:t>
      </w:r>
      <w:r w:rsidR="009D3CEE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3 ед.)</w:t>
      </w:r>
      <w:r w:rsidR="00115E8A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.</w:t>
      </w:r>
    </w:p>
    <w:p w14:paraId="6F1FABB5" w14:textId="0F9E1D82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Учреждением заключены договоры с правообладателями на показ в муниципальных учреждениях культуры 182 фильм</w:t>
      </w:r>
      <w:r w:rsidR="0064189A">
        <w:rPr>
          <w:rFonts w:ascii="PT Astra Serif" w:hAnsi="PT Astra Serif"/>
          <w:sz w:val="28"/>
          <w:szCs w:val="28"/>
          <w:shd w:val="clear" w:color="auto" w:fill="FFFFFF"/>
        </w:rPr>
        <w:t>ов</w:t>
      </w:r>
      <w:r w:rsidRPr="00E31330">
        <w:rPr>
          <w:rFonts w:ascii="PT Astra Serif" w:hAnsi="PT Astra Serif"/>
          <w:sz w:val="28"/>
          <w:szCs w:val="28"/>
          <w:shd w:val="clear" w:color="auto" w:fill="FFFFFF"/>
        </w:rPr>
        <w:t>, из них 2/3 отечественных кинолент. Причем от общего количества показанных кинолент 92,5% фильмов демонстрировались в формате DCP, остальные - DVD.</w:t>
      </w:r>
    </w:p>
    <w:p w14:paraId="54F5644A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Весь период учреждение занималось вопросами организации кинопоказов и анализом посещаемости муниципальных учреждений культуры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2965CA43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В настоящее время по количеству модернизированных кинозалов Саратовская область занимает 3-е место в рейтинге регионов России, а также среди субъектов ПФО. Общий объем инвестиций, полученный Саратовской областью на модернизацию муниципальных кинозалов за период 2016-2021 гг., составляет 185 миллионов рублей. Муниципальные учреждения культуры Новобурасского, Пугачевского, Федоровского и Энгельсского районов в апреле 2022г. подали заявки на участие в программе модернизации кинозалов в рамках национального проекта «Культура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E31330">
        <w:rPr>
          <w:rFonts w:ascii="PT Astra Serif" w:hAnsi="PT Astra Serif"/>
          <w:sz w:val="28"/>
          <w:szCs w:val="28"/>
          <w:shd w:val="clear" w:color="auto" w:fill="FFFFFF"/>
        </w:rPr>
        <w:t xml:space="preserve"> в 2022 г. По итогам учреждения кинопоказа Саратовской области не прошли отбор на модернизацию.</w:t>
      </w:r>
    </w:p>
    <w:p w14:paraId="4BCA53C6" w14:textId="63AF50EA" w:rsidR="00E31330" w:rsidRPr="00383508" w:rsidRDefault="00E31330" w:rsidP="003835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 xml:space="preserve">Областным киновидеоцентром ведется работа по организации репертуарной деятельности в современных условиях организации кинопоказа: учреждение выступает в качестве агента, осуществляющего непосредственное взаимодействие дистрибьюторов и муниципальных кинозалов. В мае 2022 года цифровая кинопрокатная сеть учреждения расширилась. Заключены договоры с муниципальными учреждениями культуры Аткарского и Петровского районов о работе по предоставлению </w:t>
      </w:r>
      <w:proofErr w:type="spellStart"/>
      <w:r w:rsidRPr="00E31330">
        <w:rPr>
          <w:rFonts w:ascii="PT Astra Serif" w:hAnsi="PT Astra Serif"/>
          <w:sz w:val="28"/>
          <w:szCs w:val="28"/>
          <w:shd w:val="clear" w:color="auto" w:fill="FFFFFF"/>
        </w:rPr>
        <w:t>киноконтента</w:t>
      </w:r>
      <w:proofErr w:type="spellEnd"/>
      <w:r w:rsidRPr="00E31330">
        <w:rPr>
          <w:rFonts w:ascii="PT Astra Serif" w:hAnsi="PT Astra Serif"/>
          <w:sz w:val="28"/>
          <w:szCs w:val="28"/>
          <w:shd w:val="clear" w:color="auto" w:fill="FFFFFF"/>
        </w:rPr>
        <w:t xml:space="preserve"> отдельными дистрибьюторами. В настоящее время цифровая кинопрокатная сеть областного киновидеоцентра включает 19 муниципальных кинозалов</w:t>
      </w:r>
      <w:r w:rsidR="00383508" w:rsidRPr="00383508">
        <w:rPr>
          <w:rFonts w:ascii="PT Astra Serif" w:hAnsi="PT Astra Serif"/>
          <w:sz w:val="28"/>
          <w:szCs w:val="28"/>
          <w:shd w:val="clear" w:color="auto" w:fill="FFFFFF"/>
        </w:rPr>
        <w:t>:</w:t>
      </w:r>
      <w:r w:rsidR="003C28A6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Аркадакского, Аткарского, Балашовского, Вольского, Духовницкого, Екатериновского, Ивантеевского, Калининского, Красноармейского, Краснокутского, Новоузенского, Озинского, Петровского, Питерского, Советского, Турковского, Хвалынского, Энгельсского районов и </w:t>
      </w:r>
      <w:proofErr w:type="spellStart"/>
      <w:r w:rsidR="003C28A6" w:rsidRPr="00383508">
        <w:rPr>
          <w:rFonts w:ascii="PT Astra Serif" w:hAnsi="PT Astra Serif"/>
          <w:sz w:val="28"/>
          <w:szCs w:val="28"/>
          <w:shd w:val="clear" w:color="auto" w:fill="FFFFFF"/>
        </w:rPr>
        <w:t>г.Шиханы</w:t>
      </w:r>
      <w:proofErr w:type="spellEnd"/>
      <w:r w:rsidR="003C28A6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3C28A6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Также в прокатную сеть Саратовского областного методического киновидеоцентра входят 36 </w:t>
      </w:r>
      <w:r w:rsidR="003C28A6" w:rsidRPr="00383508">
        <w:rPr>
          <w:rFonts w:ascii="PT Astra Serif" w:hAnsi="PT Astra Serif"/>
          <w:bCs/>
          <w:sz w:val="28"/>
          <w:szCs w:val="28"/>
          <w:shd w:val="clear" w:color="auto" w:fill="FFFFFF"/>
          <w:lang w:val="en-US"/>
        </w:rPr>
        <w:t>DVD</w:t>
      </w:r>
      <w:r w:rsidR="003C28A6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-</w:t>
      </w:r>
      <w:r w:rsidR="003C28A6" w:rsidRPr="00383508">
        <w:rPr>
          <w:rFonts w:ascii="PT Astra Serif" w:hAnsi="PT Astra Serif"/>
          <w:bCs/>
          <w:i/>
          <w:sz w:val="28"/>
          <w:szCs w:val="28"/>
          <w:shd w:val="clear" w:color="auto" w:fill="FFFFFF"/>
        </w:rPr>
        <w:t xml:space="preserve"> </w:t>
      </w:r>
      <w:r w:rsidR="003C28A6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киноустановок в 9 муниципальных районах области. </w:t>
      </w:r>
    </w:p>
    <w:p w14:paraId="1D924923" w14:textId="5ABB1250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 xml:space="preserve">Лидерами регионального кинопоказа по итогам 9 месяцев 2022 г. среди муниципальных модернизированных кинозалов стали кинозалы Аткарского, Петровского и </w:t>
      </w:r>
      <w:r w:rsidR="007F335B">
        <w:rPr>
          <w:rFonts w:ascii="PT Astra Serif" w:hAnsi="PT Astra Serif"/>
          <w:sz w:val="28"/>
          <w:szCs w:val="28"/>
          <w:shd w:val="clear" w:color="auto" w:fill="FFFFFF"/>
        </w:rPr>
        <w:t>Балашовского</w:t>
      </w:r>
      <w:r w:rsidRPr="00E31330">
        <w:rPr>
          <w:rFonts w:ascii="PT Astra Serif" w:hAnsi="PT Astra Serif"/>
          <w:sz w:val="28"/>
          <w:szCs w:val="28"/>
          <w:shd w:val="clear" w:color="auto" w:fill="FFFFFF"/>
        </w:rPr>
        <w:t xml:space="preserve"> районов. Коллективы этих кинозалов активно используют направленные на увеличение числа зрительской аудитории разнообразные форматы рекламного продвижения, работу с населением по продвижению кинематографа, взаимодействуют с различными партнерскими </w:t>
      </w:r>
      <w:r w:rsidRPr="00E31330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организациями, эффективно подбирают оптимальный по востребованности зрителями контент.</w:t>
      </w:r>
    </w:p>
    <w:p w14:paraId="7E6AE0A7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Наименьшее количество посетителей наблюдалось в кинозалах Вольского, Александрово-Гайского и Романовского районов. Показатели их деятельности оставались неудовлетворительными в течение всего отчетного периода.</w:t>
      </w:r>
    </w:p>
    <w:p w14:paraId="1041DA24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На основе данных ЕАИС проведён анализ показателей кинопроката кинозалов, переоборудованных за счёт средств Фонда кино. За основу брались три блока показателей: данные за октябрь 2020 г. (как маркер наиболее низких показателей после пандемии) и данные за 2021 и 2022 гг.</w:t>
      </w:r>
    </w:p>
    <w:p w14:paraId="5CF1BD00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Основной вывод из полученных данных: показатели сентября 2022 г. ниже, чем показатели октября 2020 г., когда кинотеатры только открывались после долгого простоя. По отношению к сентябрю 2021 г. и августу 2022 г. в сентябре текущего года произошло снижение показателей более чем в 2,7 раза. Основной причиной такого падения является отмена крупных зарубежных релизов.</w:t>
      </w:r>
    </w:p>
    <w:p w14:paraId="09D24D5C" w14:textId="53CC679A" w:rsidR="00E31330" w:rsidRPr="00383508" w:rsidRDefault="00E31330" w:rsidP="003835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По количеству кинозалов, осуществляющих кинопоказ в регионе, в мае также произошло сокращение: в октябре 2020 года их было 85, в мае 2021 г. - 82. За период с января 2022 г. по июнь 2022 г. количество работающих кинозалов сократилось на 10 % (январь 2022 — 91 к/з, май 2022 — 82 к/з, сентябрь 2022 – 82 к/з).</w:t>
      </w:r>
      <w:r w:rsidRPr="00E31330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383508" w:rsidRPr="00383508">
        <w:rPr>
          <w:rFonts w:ascii="PT Astra Serif" w:hAnsi="PT Astra Serif"/>
          <w:bCs/>
          <w:sz w:val="28"/>
          <w:szCs w:val="28"/>
        </w:rPr>
        <w:t xml:space="preserve">Инфраструктура киноотрасли в </w:t>
      </w:r>
      <w:r w:rsidR="00383508" w:rsidRPr="00383508">
        <w:rPr>
          <w:rFonts w:ascii="PT Astra Serif" w:hAnsi="PT Astra Serif"/>
          <w:sz w:val="28"/>
          <w:szCs w:val="28"/>
          <w:lang w:val="en-US"/>
        </w:rPr>
        <w:t>III</w:t>
      </w:r>
      <w:r w:rsidR="00383508" w:rsidRPr="00383508">
        <w:rPr>
          <w:rFonts w:ascii="PT Astra Serif" w:hAnsi="PT Astra Serif"/>
          <w:sz w:val="28"/>
          <w:szCs w:val="28"/>
        </w:rPr>
        <w:t xml:space="preserve"> квартале 2022 г. включает в себя 82 современных кинозалов, из которых 32 переоборудованы за счет средств государственных субсидий. </w:t>
      </w:r>
    </w:p>
    <w:p w14:paraId="08DE6D96" w14:textId="77777777" w:rsidR="00E31330" w:rsidRPr="00383508" w:rsidRDefault="00E31330" w:rsidP="00E3133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Аналогичный вывод можно сделать по показателю посещаемости кинозалов по ПФО: уровень посещаемости кинозалов во всех 14 регионах федерального округа в сентябре 2022 г. стал ниже в 1,3 раза по сравнению с  октябрем 2020 г., и стала в 2 раза ниже, чем в сентябре 2021 г.</w:t>
      </w:r>
    </w:p>
    <w:p w14:paraId="483BE2DA" w14:textId="2794740B" w:rsidR="00E31330" w:rsidRPr="00383508" w:rsidRDefault="00E31330" w:rsidP="003C28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E31330">
        <w:rPr>
          <w:rFonts w:ascii="PT Astra Serif" w:hAnsi="PT Astra Serif"/>
          <w:sz w:val="28"/>
          <w:szCs w:val="28"/>
          <w:shd w:val="clear" w:color="auto" w:fill="FFFFFF"/>
        </w:rPr>
        <w:t>Тем не менее, кинотеатры Саратовской области по посещаемости модернизированных кинозалов за 9 месяцев 2022 г. находятся на 6 месте среди кинотеатров Приволжского федерального округа после Республик Татарстан, Башкортостан, Оренбургской и Нижегородской областей, Пермского края, а по посещаемости зрителями отечественных фильмов - 5 место.</w:t>
      </w:r>
    </w:p>
    <w:p w14:paraId="605C67D5" w14:textId="7D10E9AE" w:rsidR="00F20445" w:rsidRPr="00383508" w:rsidRDefault="000330F6" w:rsidP="00F20445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З</w:t>
      </w:r>
      <w:r w:rsidR="00D94C1B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рителями киносеансов и предсеансовых мероприятий, организованных областным киновидеоцентром, за отчетный период стали </w:t>
      </w:r>
      <w:r w:rsidR="001C434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7459</w:t>
      </w:r>
      <w:r w:rsidR="00D94C1B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человек</w:t>
      </w:r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167E34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  </w:t>
      </w:r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(</w:t>
      </w:r>
      <w:proofErr w:type="gramEnd"/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план</w:t>
      </w:r>
      <w:r w:rsidR="00376241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</w:t>
      </w:r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– </w:t>
      </w:r>
      <w:r w:rsidR="001C434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4704</w:t>
      </w:r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</w:t>
      </w:r>
      <w:r w:rsidR="001C434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.</w:t>
      </w:r>
      <w:r w:rsidR="00AD06AD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).</w:t>
      </w:r>
    </w:p>
    <w:p w14:paraId="25C6D577" w14:textId="0BF74B4C" w:rsidR="00AD06AD" w:rsidRPr="00383508" w:rsidRDefault="00AD06AD" w:rsidP="00D0455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За отчетный период </w:t>
      </w:r>
      <w:r w:rsidR="00013386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разработано 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>13</w:t>
      </w:r>
      <w:r w:rsidR="00013386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новых кинопрограмм: 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«Один день из жизни ленинградского школьника», «Жизнь в блокадном Ленинграде», «Богатыри народов Поволжья – былинные супергерои», «Фольклор в отечественном кинематографе», «Петр 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: преобразования в культуре и науке», «Петр 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в отечественном кинематографе», «Петр 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в Саратове: легенда или факт», </w:t>
      </w:r>
      <w:r w:rsidR="00DF1171" w:rsidRPr="00383508">
        <w:rPr>
          <w:rFonts w:ascii="PT Astra Serif" w:hAnsi="PT Astra Serif"/>
          <w:sz w:val="28"/>
          <w:szCs w:val="28"/>
          <w:shd w:val="clear" w:color="auto" w:fill="FFFFFF"/>
        </w:rPr>
        <w:t>«Когда в семье лад, не нужен и клад», «Волшебная страна Мультипликации»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  <w:r w:rsidR="00DF1171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="00DF1171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гровые мероприятия </w:t>
      </w:r>
      <w:r w:rsidR="00013386" w:rsidRPr="00383508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DF1171" w:rsidRPr="00383508">
        <w:rPr>
          <w:rFonts w:ascii="PT Astra Serif" w:hAnsi="PT Astra Serif"/>
          <w:sz w:val="28"/>
          <w:szCs w:val="28"/>
          <w:shd w:val="clear" w:color="auto" w:fill="FFFFFF"/>
        </w:rPr>
        <w:t>А у нас во дворе», «Яркие каникулы», «Знайте правила движения как таблицу умножения», «</w:t>
      </w:r>
      <w:r w:rsidR="001A5774" w:rsidRPr="00383508">
        <w:rPr>
          <w:rFonts w:ascii="PT Astra Serif" w:hAnsi="PT Astra Serif"/>
          <w:sz w:val="28"/>
          <w:szCs w:val="28"/>
          <w:shd w:val="clear" w:color="auto" w:fill="FFFFFF"/>
        </w:rPr>
        <w:t>Путешествие в Страну Сказок»</w:t>
      </w:r>
      <w:r w:rsidR="0044062D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94C1B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вошли в летнюю программу </w:t>
      </w:r>
      <w:r w:rsidR="00D94C1B" w:rsidRPr="00383508">
        <w:rPr>
          <w:rFonts w:ascii="PT Astra Serif" w:hAnsi="PT Astra Serif"/>
          <w:sz w:val="28"/>
          <w:szCs w:val="28"/>
        </w:rPr>
        <w:t>«</w:t>
      </w:r>
      <w:proofErr w:type="spellStart"/>
      <w:r w:rsidR="00D94C1B" w:rsidRPr="00383508">
        <w:rPr>
          <w:rFonts w:ascii="PT Astra Serif" w:hAnsi="PT Astra Serif"/>
          <w:sz w:val="28"/>
          <w:szCs w:val="28"/>
        </w:rPr>
        <w:t>КИНОмуравейник</w:t>
      </w:r>
      <w:proofErr w:type="spellEnd"/>
      <w:r w:rsidR="00D94C1B" w:rsidRPr="00383508">
        <w:rPr>
          <w:rFonts w:ascii="PT Astra Serif" w:hAnsi="PT Astra Serif"/>
          <w:sz w:val="28"/>
          <w:szCs w:val="28"/>
        </w:rPr>
        <w:t xml:space="preserve">» </w:t>
      </w:r>
      <w:r w:rsidR="00D94C1B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для </w:t>
      </w:r>
      <w:r w:rsidR="00D94C1B" w:rsidRPr="00383508">
        <w:rPr>
          <w:rFonts w:ascii="PT Astra Serif" w:hAnsi="PT Astra Serif"/>
          <w:sz w:val="28"/>
          <w:szCs w:val="28"/>
        </w:rPr>
        <w:t xml:space="preserve">отдыхающих в лагерях с дневным пребыванием. </w:t>
      </w:r>
      <w:r w:rsidR="00D94C1B" w:rsidRPr="00383508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6C4F09" w:rsidRPr="00383508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D94C1B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94C1B" w:rsidRPr="00383508">
        <w:rPr>
          <w:rFonts w:ascii="PT Astra Serif" w:hAnsi="PT Astra Serif"/>
          <w:sz w:val="28"/>
          <w:szCs w:val="28"/>
        </w:rPr>
        <w:t>у</w:t>
      </w:r>
      <w:r w:rsidR="006F4F2B" w:rsidRPr="00383508">
        <w:rPr>
          <w:rFonts w:ascii="PT Astra Serif" w:hAnsi="PT Astra Serif"/>
          <w:sz w:val="28"/>
          <w:szCs w:val="28"/>
        </w:rPr>
        <w:t xml:space="preserve">частниками </w:t>
      </w:r>
      <w:r w:rsidR="00F20445" w:rsidRPr="00383508">
        <w:rPr>
          <w:rFonts w:ascii="PT Astra Serif" w:hAnsi="PT Astra Serif"/>
          <w:sz w:val="28"/>
          <w:szCs w:val="28"/>
        </w:rPr>
        <w:t xml:space="preserve">в июне </w:t>
      </w:r>
      <w:r w:rsidR="006F4F2B" w:rsidRPr="00383508">
        <w:rPr>
          <w:rFonts w:ascii="PT Astra Serif" w:hAnsi="PT Astra Serif"/>
          <w:sz w:val="28"/>
          <w:szCs w:val="28"/>
        </w:rPr>
        <w:t xml:space="preserve">стали 2205 саратовских школьников. </w:t>
      </w:r>
    </w:p>
    <w:p w14:paraId="708AD281" w14:textId="5FCBAAF3" w:rsidR="00DD76C4" w:rsidRPr="00383508" w:rsidRDefault="00C701D3" w:rsidP="001E231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За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отчетный период состоялось </w:t>
      </w:r>
      <w:r w:rsidR="00240782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заседания методического объединения учреждения</w:t>
      </w: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тем</w:t>
      </w: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ам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разработки и утверждения сценариев </w:t>
      </w: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познавательных 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интерактивных кинопрограмм для школьников</w:t>
      </w:r>
      <w:r w:rsidR="00240782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, а также реализации проекта «Создание цикла просветительских мероприятий «Средствами кино и кино». Проект разработан областным киновидеоцентром совместно с региональной общественной организацией «Саратовская кинотраектория» и реализуется на средства гранта Президента Российской Федерации для поддержки творческих проектов общенационального значения в области культуры и искусства.</w:t>
      </w:r>
    </w:p>
    <w:p w14:paraId="63814040" w14:textId="3FF1DF18" w:rsidR="00DD76C4" w:rsidRPr="00383508" w:rsidRDefault="00C701D3" w:rsidP="00DD76C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ыпущен </w:t>
      </w:r>
      <w:r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распространен среди специалистов киноотрасли 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методический сборник в количестве 100 экземпляров, в электронном виде размещен на официальном сайте учреждения 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www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="00DD76C4" w:rsidRPr="0038350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sarkvc</w:t>
      </w:r>
      <w:proofErr w:type="spellEnd"/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="00DD76C4" w:rsidRPr="00383508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разделе «Аналитические материалы».</w:t>
      </w:r>
      <w:r w:rsidR="00DD76C4" w:rsidRPr="00383508">
        <w:rPr>
          <w:rFonts w:ascii="PT Astra Serif" w:eastAsia="Times New Roman" w:hAnsi="PT Astra Serif" w:cs="Times New Roman"/>
          <w:b/>
          <w:sz w:val="24"/>
          <w:szCs w:val="24"/>
          <w:u w:color="000000"/>
          <w:bdr w:val="nil"/>
          <w:lang w:eastAsia="ru-RU"/>
        </w:rPr>
        <w:t xml:space="preserve"> </w:t>
      </w:r>
      <w:r w:rsidR="00DD76C4" w:rsidRPr="0038350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сборнике представлены</w:t>
      </w:r>
      <w:r w:rsidR="00DD76C4" w:rsidRPr="003835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информационные, аналитические и методические наработки областного киновидеоцентра. </w:t>
      </w:r>
    </w:p>
    <w:p w14:paraId="38F19D48" w14:textId="42EADC7A" w:rsidR="0011684F" w:rsidRPr="00383508" w:rsidRDefault="00D94C1B" w:rsidP="00450C4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с приказом министерства культуры Саратовской области «О культурно-художественном обслуживании населения муниципальных районов области в 2022 году» от 14.12.2021 № 01-01-06/723 Саратовский областной методический киновидеоцентр за </w:t>
      </w:r>
      <w:r w:rsidR="00D0455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отчетный период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организовал 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выездных 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>кинопоказ</w:t>
      </w:r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>ов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с охватом </w:t>
      </w:r>
      <w:r w:rsidR="0011684F" w:rsidRPr="00383508">
        <w:rPr>
          <w:rFonts w:ascii="PT Astra Serif" w:hAnsi="PT Astra Serif"/>
          <w:sz w:val="28"/>
          <w:szCs w:val="28"/>
        </w:rPr>
        <w:t>1427</w:t>
      </w:r>
      <w:r w:rsidR="00C701D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зрителей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>8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муниципальных районах (Лысогорский, Новобурасский, Ртищевский, </w:t>
      </w:r>
      <w:r w:rsidR="00D04555" w:rsidRPr="00383508">
        <w:rPr>
          <w:rFonts w:ascii="PT Astra Serif" w:hAnsi="PT Astra Serif"/>
          <w:sz w:val="28"/>
          <w:szCs w:val="28"/>
          <w:shd w:val="clear" w:color="auto" w:fill="FFFFFF"/>
        </w:rPr>
        <w:t>Базарно-Карабулакский, Воскресенский, Марксовский, Татищевский, Энгельсский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и Гагаринском районе </w:t>
      </w:r>
      <w:proofErr w:type="spellStart"/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>г.Саратова</w:t>
      </w:r>
      <w:proofErr w:type="spellEnd"/>
      <w:r w:rsidR="0011684F" w:rsidRPr="00383508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A262311" w14:textId="12C2EA37" w:rsidR="00D94C1B" w:rsidRPr="00383508" w:rsidRDefault="00C701D3" w:rsidP="00D94C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В кинозале «На Рижской» и выездной киноустановки учреждения </w:t>
      </w:r>
      <w:r w:rsidR="00F2044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с </w:t>
      </w:r>
      <w:r w:rsidR="009D30AA" w:rsidRPr="00383508">
        <w:rPr>
          <w:rFonts w:ascii="PT Astra Serif" w:hAnsi="PT Astra Serif"/>
          <w:sz w:val="28"/>
          <w:szCs w:val="28"/>
          <w:shd w:val="clear" w:color="auto" w:fill="FFFFFF"/>
        </w:rPr>
        <w:t>января</w:t>
      </w:r>
      <w:r w:rsidR="00F2044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по </w:t>
      </w:r>
      <w:r w:rsidR="00450C44" w:rsidRPr="00383508">
        <w:rPr>
          <w:rFonts w:ascii="PT Astra Serif" w:hAnsi="PT Astra Serif"/>
          <w:sz w:val="28"/>
          <w:szCs w:val="28"/>
          <w:shd w:val="clear" w:color="auto" w:fill="FFFFFF"/>
        </w:rPr>
        <w:t>сентябрь</w:t>
      </w:r>
      <w:r w:rsidR="00F2044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зрителями кинопоказов стали </w:t>
      </w:r>
      <w:r w:rsidR="009D30AA" w:rsidRPr="00383508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450C44" w:rsidRPr="00383508">
        <w:rPr>
          <w:rFonts w:ascii="PT Astra Serif" w:hAnsi="PT Astra Serif"/>
          <w:sz w:val="28"/>
          <w:szCs w:val="28"/>
          <w:shd w:val="clear" w:color="auto" w:fill="FFFFFF"/>
        </w:rPr>
        <w:t>827</w:t>
      </w:r>
      <w:r w:rsidR="009D30AA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F20445" w:rsidRPr="00383508">
        <w:rPr>
          <w:rFonts w:ascii="PT Astra Serif" w:hAnsi="PT Astra Serif"/>
          <w:sz w:val="28"/>
          <w:szCs w:val="28"/>
          <w:shd w:val="clear" w:color="auto" w:fill="FFFFFF"/>
        </w:rPr>
        <w:t>человек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, в том числе 4</w:t>
      </w:r>
      <w:r w:rsidR="00450C44" w:rsidRPr="00383508">
        <w:rPr>
          <w:rFonts w:ascii="PT Astra Serif" w:hAnsi="PT Astra Serif"/>
          <w:sz w:val="28"/>
          <w:szCs w:val="28"/>
          <w:shd w:val="clear" w:color="auto" w:fill="FFFFFF"/>
        </w:rPr>
        <w:t>96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человек по программе «Пушкинская карта». </w:t>
      </w:r>
    </w:p>
    <w:p w14:paraId="4AE844AC" w14:textId="47347B8A" w:rsidR="00145B84" w:rsidRPr="00383508" w:rsidRDefault="00145B84" w:rsidP="00145B84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В </w:t>
      </w:r>
      <w:r w:rsidR="00E37D1C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5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очных мероприятиях</w:t>
      </w:r>
      <w:r w:rsidR="0045570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</w:t>
      </w:r>
      <w:r w:rsidR="00E37D1C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5</w:t>
      </w:r>
      <w:r w:rsidR="0045570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ед.)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, организованных областным киновидеоцентром, </w:t>
      </w:r>
      <w:r w:rsidR="00B709F9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за 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отчетн</w:t>
      </w:r>
      <w:r w:rsidR="00B709F9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ый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период приняли участие 2</w:t>
      </w:r>
      <w:r w:rsidR="0045570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4</w:t>
      </w:r>
      <w:r w:rsidR="00E37D1C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87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человек</w:t>
      </w:r>
      <w:r w:rsidR="0045570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</w:t>
      </w:r>
      <w:r w:rsidR="00E37D1C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3060</w:t>
      </w:r>
      <w:r w:rsidR="00455707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человек)</w:t>
      </w:r>
      <w:r w:rsidR="00D84263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, среди них:</w:t>
      </w:r>
    </w:p>
    <w:p w14:paraId="718D3D5A" w14:textId="0D946F0E" w:rsidR="00455707" w:rsidRPr="00383508" w:rsidRDefault="00455707" w:rsidP="0045570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- 350 человек стали зрителями в марте XVIII областного кинофестиваля «Экран и время». В рамках фестиваля состоялись безвозмездные ретропоказы художественных фильмов режиссера Сергея Герасимова «Юность Петра» и «В начале славных дел». Киноленты предоставлены партнером фестиваля – АО ТПО «Центральная киностудия детских и юношеских фильмов им.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М.Горького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». Сеансы прошли в кинозале «На Рижской», в зале Культурно-просветительного центра досуга и кино им.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Б.Андреева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г.Аткарск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), в Районном Дворце культуры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г.Красноармейска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и в Доме культуры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р.п.Новые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Бурасы;</w:t>
      </w:r>
    </w:p>
    <w:p w14:paraId="1F5C663B" w14:textId="31AE9049" w:rsidR="00340F92" w:rsidRPr="00383508" w:rsidRDefault="00D84263" w:rsidP="00D842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- 104 специалиста 24 творческих команд из 21 муниципального района представили свои </w:t>
      </w:r>
      <w:r w:rsidR="00B709F9" w:rsidRPr="00383508">
        <w:rPr>
          <w:rFonts w:ascii="PT Astra Serif" w:hAnsi="PT Astra Serif"/>
          <w:sz w:val="28"/>
          <w:szCs w:val="28"/>
          <w:shd w:val="clear" w:color="auto" w:fill="FFFFFF"/>
        </w:rPr>
        <w:t>материалы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на XIII областно</w:t>
      </w:r>
      <w:r w:rsidR="00B709F9" w:rsidRPr="00383508">
        <w:rPr>
          <w:rFonts w:ascii="PT Astra Serif" w:hAnsi="PT Astra Serif"/>
          <w:sz w:val="28"/>
          <w:szCs w:val="28"/>
          <w:shd w:val="clear" w:color="auto" w:fill="FFFFFF"/>
        </w:rPr>
        <w:t>й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конкурс</w:t>
      </w:r>
      <w:r w:rsidR="00B709F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«Лучший кинозал Саратовской области»</w:t>
      </w:r>
      <w:r w:rsidR="00B709F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по трем направлениям (бизнес-план, сценарий, видеоролик). </w:t>
      </w:r>
      <w:r w:rsidR="00145B84" w:rsidRPr="00383508">
        <w:rPr>
          <w:rFonts w:ascii="PT Astra Serif" w:hAnsi="PT Astra Serif"/>
          <w:sz w:val="28"/>
          <w:szCs w:val="28"/>
          <w:shd w:val="clear" w:color="auto" w:fill="FFFFFF"/>
        </w:rPr>
        <w:t>Г</w:t>
      </w:r>
      <w:r w:rsidR="00DB4274" w:rsidRPr="00383508">
        <w:rPr>
          <w:rFonts w:ascii="PT Astra Serif" w:hAnsi="PT Astra Serif"/>
          <w:sz w:val="28"/>
          <w:szCs w:val="28"/>
          <w:shd w:val="clear" w:color="auto" w:fill="FFFFFF"/>
        </w:rPr>
        <w:t>лавный приз буд</w:t>
      </w:r>
      <w:r w:rsidR="00145B84" w:rsidRPr="00383508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DB4274" w:rsidRPr="00383508">
        <w:rPr>
          <w:rFonts w:ascii="PT Astra Serif" w:hAnsi="PT Astra Serif"/>
          <w:sz w:val="28"/>
          <w:szCs w:val="28"/>
          <w:shd w:val="clear" w:color="auto" w:fill="FFFFFF"/>
        </w:rPr>
        <w:t>т вручен в августе на областном профессиональном празднике «День российского кино»</w:t>
      </w:r>
      <w:r w:rsidR="00782946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1616ABC9" w14:textId="4D8CBE56" w:rsidR="00340F92" w:rsidRPr="00383508" w:rsidRDefault="00D84263" w:rsidP="0001338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- 1060 человек стали зрителями просветительской кинопрограммы «И помнит мир спасенный…», посвященной Дню Победы советского народа в Великой Отечественной войне 1941-1945 гг. </w:t>
      </w:r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Программа проходила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с 26 апреля по 31 мая </w:t>
      </w:r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на 6 площадках: в </w:t>
      </w:r>
      <w:proofErr w:type="spellStart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>г.Саратове</w:t>
      </w:r>
      <w:proofErr w:type="spellEnd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(4), </w:t>
      </w:r>
      <w:proofErr w:type="spellStart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>г.Аткарске</w:t>
      </w:r>
      <w:proofErr w:type="spellEnd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(1) и </w:t>
      </w:r>
      <w:proofErr w:type="spellStart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>р.п.Озинки</w:t>
      </w:r>
      <w:proofErr w:type="spellEnd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(1). Открытие кинопрограммы состоялось 26 апреля в центре «Точка кипения» </w:t>
      </w:r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СГУ </w:t>
      </w:r>
      <w:proofErr w:type="spellStart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>им.Н.Г.Чернышевского</w:t>
      </w:r>
      <w:proofErr w:type="spellEnd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презентацией д/ф «Внутри снимка» </w:t>
      </w:r>
      <w:proofErr w:type="spellStart"/>
      <w:proofErr w:type="gramStart"/>
      <w:r w:rsidR="00340F92" w:rsidRPr="00383508">
        <w:rPr>
          <w:rFonts w:ascii="PT Astra Serif" w:hAnsi="PT Astra Serif"/>
          <w:sz w:val="28"/>
          <w:szCs w:val="28"/>
          <w:shd w:val="clear" w:color="auto" w:fill="FFFFFF"/>
        </w:rPr>
        <w:t>реж.Т.Никитиной</w:t>
      </w:r>
      <w:proofErr w:type="spellEnd"/>
      <w:proofErr w:type="gramEnd"/>
      <w:r w:rsidR="00782946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65913C23" w14:textId="1A8BC97D" w:rsidR="00D52328" w:rsidRPr="00383508" w:rsidRDefault="00782946" w:rsidP="00D5232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- 886 зрителей стали участниками 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>областн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ой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кинопрограмм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для детей и юношества «Планета детства». В День защиты детей состоялось открытие кинопрограммы на площадке Арт-кластера РОСИЗО на Складах Рейнеке</w:t>
      </w:r>
      <w:r w:rsidR="00D8426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proofErr w:type="spellStart"/>
      <w:r w:rsidR="00D84263" w:rsidRPr="00383508">
        <w:rPr>
          <w:rFonts w:ascii="PT Astra Serif" w:hAnsi="PT Astra Serif"/>
          <w:sz w:val="28"/>
          <w:szCs w:val="28"/>
          <w:shd w:val="clear" w:color="auto" w:fill="FFFFFF"/>
        </w:rPr>
        <w:t>г.Саратов</w:t>
      </w:r>
      <w:proofErr w:type="spellEnd"/>
      <w:r w:rsidR="00D84263" w:rsidRPr="00383508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>. В</w:t>
      </w:r>
      <w:r w:rsidR="00D8426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14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муниципальных </w:t>
      </w:r>
      <w:r w:rsidR="00D8426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учреждениях кинопоказа </w:t>
      </w:r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прошли специальные показы х/ф «Тайна Егора, или Необыкновенные приключения обыкновенным летом» (6+) </w:t>
      </w:r>
      <w:proofErr w:type="spellStart"/>
      <w:proofErr w:type="gramStart"/>
      <w:r w:rsidR="00D52328" w:rsidRPr="00383508">
        <w:rPr>
          <w:rFonts w:ascii="PT Astra Serif" w:hAnsi="PT Astra Serif"/>
          <w:sz w:val="28"/>
          <w:szCs w:val="28"/>
          <w:shd w:val="clear" w:color="auto" w:fill="FFFFFF"/>
        </w:rPr>
        <w:t>реж.А.Ерофеева</w:t>
      </w:r>
      <w:proofErr w:type="spellEnd"/>
      <w:proofErr w:type="gramEnd"/>
      <w:r w:rsidR="00E37D1C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7FBD875D" w14:textId="2DD93266" w:rsidR="00E37D1C" w:rsidRPr="00383508" w:rsidRDefault="00E37D1C" w:rsidP="00E37D1C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- 87 человек приняли участие в торжественном мероприятии, посвященном профессиональному празднику «День российского кино». Мероприятие прошло 25 августа </w:t>
      </w:r>
      <w:r w:rsidRPr="00383508">
        <w:rPr>
          <w:rFonts w:ascii="PT Astra Serif" w:hAnsi="PT Astra Serif"/>
          <w:iCs/>
          <w:sz w:val="28"/>
          <w:szCs w:val="28"/>
          <w:shd w:val="clear" w:color="auto" w:fill="FFFFFF"/>
        </w:rPr>
        <w:t>на площадке кинотеатра «Oscar</w:t>
      </w:r>
      <w:r w:rsidRPr="00383508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»</w:t>
      </w:r>
      <w:r w:rsidRPr="00383508">
        <w:rPr>
          <w:rFonts w:ascii="PT Astra Serif" w:hAnsi="PT Astra Serif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г.Саратова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. В программе праздника состоялось награждение работников киноотрасли, победителей и призеров областного конкурса «Лучший кинозал Саратовской области», а также творческая встреча с </w:t>
      </w:r>
      <w:r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заслуженным артистом РФ Василием Мищенко. Завершилось мероприятие показом отечественного художественного фильма «Семь пар нечистых».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Онлайн-трансляцию на официальном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ютуб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>-канале областного киновидеоцентра посмотрели 147 пользователей сети.</w:t>
      </w:r>
    </w:p>
    <w:p w14:paraId="55AA25B3" w14:textId="4592855F" w:rsidR="00782946" w:rsidRPr="00383508" w:rsidRDefault="002508BE" w:rsidP="00BA73CC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1</w:t>
      </w:r>
      <w:r w:rsidR="00D4519F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2</w:t>
      </w:r>
      <w:r w:rsidR="00846983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онлайн-мероприятий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 </w:t>
      </w:r>
      <w:r w:rsidR="00D4519F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9</w:t>
      </w:r>
      <w:r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ед.)</w:t>
      </w:r>
      <w:r w:rsidR="00846983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, организованных и размещенных областным киновидеоцентром на интернет-ресурсах учреждения, посмотрели </w:t>
      </w:r>
      <w:r w:rsidR="00D4519F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3689</w:t>
      </w:r>
      <w:r w:rsidR="00846983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пользовател</w:t>
      </w:r>
      <w:r w:rsidR="00D4519F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ей</w:t>
      </w:r>
      <w:r w:rsidR="00846983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сети</w:t>
      </w:r>
      <w:r w:rsidR="004A7971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 (план –</w:t>
      </w:r>
      <w:r w:rsidR="00D4519F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 xml:space="preserve">710 </w:t>
      </w:r>
      <w:r w:rsidR="004A7971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человек)</w:t>
      </w:r>
      <w:r w:rsidR="00E14CF4" w:rsidRPr="00383508">
        <w:rPr>
          <w:rFonts w:ascii="PT Astra Serif" w:hAnsi="PT Astra Serif"/>
          <w:i/>
          <w:iCs/>
          <w:sz w:val="28"/>
          <w:szCs w:val="28"/>
          <w:shd w:val="clear" w:color="auto" w:fill="FFFFFF"/>
        </w:rPr>
        <w:t>:</w:t>
      </w:r>
    </w:p>
    <w:p w14:paraId="77753572" w14:textId="3D8356D9" w:rsidR="002508BE" w:rsidRPr="00383508" w:rsidRDefault="002508BE" w:rsidP="00BA73C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проведены 2 областных семинара для руководителей и специалистов муниципальных учреждений культуры, оказывающих услуги кинопоказа на территории Саратовской области. Их зрителями стали 244 человек. Семинары состоялись в дистанционном формате на платформе Skype и на </w:t>
      </w:r>
      <w:proofErr w:type="spellStart"/>
      <w:r w:rsidRPr="00383508">
        <w:rPr>
          <w:rFonts w:ascii="PT Astra Serif" w:hAnsi="PT Astra Serif"/>
          <w:sz w:val="28"/>
          <w:szCs w:val="28"/>
          <w:shd w:val="clear" w:color="auto" w:fill="FFFFFF"/>
        </w:rPr>
        <w:t>ютуб</w:t>
      </w:r>
      <w:proofErr w:type="spellEnd"/>
      <w:r w:rsidRPr="00383508">
        <w:rPr>
          <w:rFonts w:ascii="PT Astra Serif" w:hAnsi="PT Astra Serif"/>
          <w:sz w:val="28"/>
          <w:szCs w:val="28"/>
          <w:shd w:val="clear" w:color="auto" w:fill="FFFFFF"/>
        </w:rPr>
        <w:t>-канале учреждения. В рамках семинара рассмотрены изменения в отраслевом законодательстве, планы развития региональной киноотрасли, реализация программы «Пушкинская карта» в регионе и др.</w:t>
      </w:r>
      <w:r w:rsidR="004A7971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37F1F108" w14:textId="6FE37D63" w:rsidR="00AD7523" w:rsidRPr="00383508" w:rsidRDefault="00E14CF4" w:rsidP="00D52328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>- в</w:t>
      </w:r>
      <w:r w:rsidR="00BA73CC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D7523" w:rsidRPr="00383508">
        <w:rPr>
          <w:rFonts w:ascii="PT Astra Serif" w:hAnsi="PT Astra Serif"/>
          <w:sz w:val="28"/>
          <w:szCs w:val="28"/>
          <w:shd w:val="clear" w:color="auto" w:fill="FFFFFF"/>
        </w:rPr>
        <w:t>ма</w:t>
      </w:r>
      <w:r w:rsidR="00BA73CC" w:rsidRPr="00383508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AD752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состоялся областной </w:t>
      </w:r>
      <w:r w:rsidR="00BA73CC" w:rsidRPr="00383508">
        <w:rPr>
          <w:rFonts w:ascii="PT Astra Serif" w:hAnsi="PT Astra Serif"/>
          <w:sz w:val="28"/>
          <w:szCs w:val="28"/>
          <w:shd w:val="clear" w:color="auto" w:fill="FFFFFF"/>
        </w:rPr>
        <w:t>онлайн-</w:t>
      </w:r>
      <w:r w:rsidR="00AD752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семинар «Итоги работы муниципальных модернизированных кинозалов в </w:t>
      </w:r>
      <w:r w:rsidR="00AD7523"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</w:t>
      </w:r>
      <w:r w:rsidR="00AD7523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квартале 2022 года», в рамках которого рассмотрен опыт муниципальных учреждений культуры по привлечению зрительской аудитории по программе «Пушкинская карта», вопрос обеспечения оборудованием модернизированных кинозалов в 2022 году. Зрителями онлайн-семинара стали 55 </w:t>
      </w:r>
      <w:r w:rsidR="00BA73CC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пользователей </w:t>
      </w:r>
      <w:proofErr w:type="spellStart"/>
      <w:r w:rsidR="00BA73CC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ютуб</w:t>
      </w:r>
      <w:proofErr w:type="spellEnd"/>
      <w:r w:rsidR="00BA73CC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-канала учреждения, соцсети ВКонтакте, </w:t>
      </w:r>
      <w:proofErr w:type="spellStart"/>
      <w:r w:rsidR="00BA73CC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Яндекс.Дзен</w:t>
      </w:r>
      <w:proofErr w:type="spellEnd"/>
      <w:r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;</w:t>
      </w:r>
    </w:p>
    <w:p w14:paraId="7B0F1E78" w14:textId="77777777" w:rsidR="00E14CF4" w:rsidRPr="00383508" w:rsidRDefault="00E14CF4" w:rsidP="00E14C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>- в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мае стартовала образовательная программа 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IX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Международного фестиваля детского и юношеского кино «Киновертикаль»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из 5 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>обучающи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х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онлайн-практикум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ов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, благодаря которым начинающие </w:t>
      </w:r>
      <w:proofErr w:type="spellStart"/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>киноавторы</w:t>
      </w:r>
      <w:proofErr w:type="spellEnd"/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познакомились</w:t>
      </w:r>
      <w:r w:rsidR="00BB62A9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с основами видеомонтажа, </w:t>
      </w:r>
      <w:r w:rsidR="0059466A" w:rsidRPr="00383508">
        <w:rPr>
          <w:rFonts w:ascii="PT Astra Serif" w:hAnsi="PT Astra Serif"/>
          <w:sz w:val="28"/>
          <w:szCs w:val="28"/>
          <w:shd w:val="clear" w:color="auto" w:fill="FFFFFF"/>
        </w:rPr>
        <w:t>цветокоррекции, использованием визуальных и аудио-эффектов. Контент набрал 1520 просмотров пользователей сети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1E9D71CE" w14:textId="05D46245" w:rsidR="000D74E4" w:rsidRPr="00383508" w:rsidRDefault="00E14CF4" w:rsidP="00E14C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="000D74E4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запущена 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программа</w:t>
      </w:r>
      <w:r w:rsidR="000D74E4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«Мысли о смысле кино» с участием </w:t>
      </w:r>
      <w:r w:rsidR="007D4965" w:rsidRPr="00383508">
        <w:rPr>
          <w:rFonts w:ascii="PT Astra Serif" w:hAnsi="PT Astra Serif"/>
          <w:sz w:val="28"/>
          <w:szCs w:val="28"/>
          <w:shd w:val="clear" w:color="auto" w:fill="FFFFFF"/>
        </w:rPr>
        <w:t>саратовских кинематографистов, журналистов и представителей научн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7D496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>сообщества</w:t>
      </w:r>
      <w:r w:rsidR="007D4965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. За отчетный период </w:t>
      </w:r>
      <w:r w:rsidR="006C235E"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proofErr w:type="spellStart"/>
      <w:r w:rsidR="006C235E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ютуб</w:t>
      </w:r>
      <w:proofErr w:type="spellEnd"/>
      <w:r w:rsidR="006C235E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-канале «Киновертикаль Саратов», соцсети ВКонтакте, </w:t>
      </w:r>
      <w:proofErr w:type="spellStart"/>
      <w:r w:rsidR="006C235E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Яндекс.Дзен</w:t>
      </w:r>
      <w:proofErr w:type="spellEnd"/>
      <w:r w:rsidR="006C235E"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 </w:t>
      </w:r>
      <w:r w:rsidR="007D4965" w:rsidRPr="00383508">
        <w:rPr>
          <w:rFonts w:ascii="PT Astra Serif" w:hAnsi="PT Astra Serif"/>
          <w:sz w:val="28"/>
          <w:szCs w:val="28"/>
          <w:shd w:val="clear" w:color="auto" w:fill="FFFFFF"/>
        </w:rPr>
        <w:t>вышли 2 видеоподкаста, который посмотрели 769 человек</w:t>
      </w:r>
      <w:r w:rsidR="00D4519F" w:rsidRPr="00383508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14:paraId="47FDE9E6" w14:textId="0765B6EB" w:rsidR="00D4519F" w:rsidRPr="00383508" w:rsidRDefault="00D4519F" w:rsidP="00D451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- в июле размещена паблик-аналитика по итогам областного конкурса «Лучший кинозал Саратовской области». Члены жюри конкурса, изучив материалы муниципальных организаций кинопоказа, подготовили рекомендации по совершенствованию работы над созданием сценариев предсеансовых мероприятий, рекламных роликов, а также бизнес-планированию деятельности учреждений. Контент набрал 216 просмотров пользователей сети;</w:t>
      </w:r>
    </w:p>
    <w:p w14:paraId="3FCA945C" w14:textId="642703AD" w:rsidR="00D4519F" w:rsidRPr="00383508" w:rsidRDefault="00D4519F" w:rsidP="00D4519F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  <w:shd w:val="clear" w:color="auto" w:fill="FFFFFF"/>
        </w:rPr>
      </w:pP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- в сентябре состоялся онлайн-брифинг «Об организации </w:t>
      </w:r>
      <w:r w:rsidRPr="00383508">
        <w:rPr>
          <w:rFonts w:ascii="PT Astra Serif" w:hAnsi="PT Astra Serif"/>
          <w:sz w:val="28"/>
          <w:szCs w:val="28"/>
          <w:shd w:val="clear" w:color="auto" w:fill="FFFFFF"/>
          <w:lang w:val="en-US"/>
        </w:rPr>
        <w:t>IX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 Международного фестиваля-конкурса детского и юношеского кино «Киновертикаль». В онлайн-формате были подведены итоги работы отборочной комиссии, озвучена программа фестиваля и </w:t>
      </w:r>
      <w:r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условия пребывания иногородних участников в Саратове 3-7 октября 2022 года. Зрителями онлайн-брифинга стали 885 </w:t>
      </w:r>
      <w:r w:rsidRPr="00383508">
        <w:rPr>
          <w:rFonts w:ascii="PT Astra Serif" w:hAnsi="PT Astra Serif"/>
          <w:sz w:val="28"/>
          <w:szCs w:val="28"/>
          <w:shd w:val="clear" w:color="auto" w:fill="FFFFFF"/>
        </w:rPr>
        <w:t xml:space="preserve">пользователей </w:t>
      </w:r>
      <w:proofErr w:type="spellStart"/>
      <w:r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ютуб</w:t>
      </w:r>
      <w:proofErr w:type="spellEnd"/>
      <w:r w:rsidRPr="00383508">
        <w:rPr>
          <w:rFonts w:ascii="PT Astra Serif" w:hAnsi="PT Astra Serif"/>
          <w:bCs/>
          <w:sz w:val="28"/>
          <w:szCs w:val="28"/>
          <w:shd w:val="clear" w:color="auto" w:fill="FFFFFF"/>
        </w:rPr>
        <w:t>-канала учреждения, соцсети ВКонтакте.</w:t>
      </w:r>
    </w:p>
    <w:p w14:paraId="5B16E9DA" w14:textId="3C5F22D1" w:rsidR="00F3553E" w:rsidRPr="00383508" w:rsidRDefault="00B277F4" w:rsidP="00F3553E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383508">
        <w:rPr>
          <w:rFonts w:ascii="PT Astra Serif" w:hAnsi="PT Astra Serif"/>
          <w:i/>
          <w:iCs/>
          <w:sz w:val="28"/>
          <w:szCs w:val="28"/>
        </w:rPr>
        <w:t xml:space="preserve">За отчетный период проведены </w:t>
      </w:r>
      <w:r w:rsidR="007D0219" w:rsidRPr="00383508">
        <w:rPr>
          <w:rFonts w:ascii="PT Astra Serif" w:hAnsi="PT Astra Serif"/>
          <w:i/>
          <w:iCs/>
          <w:sz w:val="28"/>
          <w:szCs w:val="28"/>
        </w:rPr>
        <w:t>12</w:t>
      </w:r>
      <w:r w:rsidRPr="00383508">
        <w:rPr>
          <w:rFonts w:ascii="PT Astra Serif" w:hAnsi="PT Astra Serif"/>
          <w:i/>
          <w:iCs/>
          <w:sz w:val="28"/>
          <w:szCs w:val="28"/>
        </w:rPr>
        <w:t xml:space="preserve"> благотворительных киносеансов для </w:t>
      </w:r>
      <w:r w:rsidR="007D0219" w:rsidRPr="00383508">
        <w:rPr>
          <w:rFonts w:ascii="PT Astra Serif" w:hAnsi="PT Astra Serif"/>
          <w:i/>
          <w:iCs/>
          <w:sz w:val="28"/>
          <w:szCs w:val="28"/>
        </w:rPr>
        <w:t>220</w:t>
      </w:r>
      <w:r w:rsidR="00F3553E" w:rsidRPr="00383508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383508">
        <w:rPr>
          <w:rFonts w:ascii="PT Astra Serif" w:hAnsi="PT Astra Serif"/>
          <w:i/>
          <w:iCs/>
          <w:sz w:val="28"/>
          <w:szCs w:val="28"/>
        </w:rPr>
        <w:t>представителей социально-незащищенных категорий населения</w:t>
      </w:r>
      <w:r w:rsidR="00F3553E" w:rsidRPr="00383508">
        <w:rPr>
          <w:rFonts w:ascii="PT Astra Serif" w:hAnsi="PT Astra Serif"/>
          <w:i/>
          <w:iCs/>
          <w:sz w:val="28"/>
          <w:szCs w:val="28"/>
        </w:rPr>
        <w:t xml:space="preserve"> (план на </w:t>
      </w:r>
      <w:r w:rsidR="007D0219" w:rsidRPr="00383508">
        <w:rPr>
          <w:rFonts w:ascii="PT Astra Serif" w:hAnsi="PT Astra Serif"/>
          <w:i/>
          <w:iCs/>
          <w:sz w:val="28"/>
          <w:szCs w:val="28"/>
        </w:rPr>
        <w:t>9 месяцев</w:t>
      </w:r>
      <w:r w:rsidR="00F3553E" w:rsidRPr="00383508">
        <w:rPr>
          <w:rFonts w:ascii="PT Astra Serif" w:hAnsi="PT Astra Serif"/>
          <w:i/>
          <w:iCs/>
          <w:sz w:val="28"/>
          <w:szCs w:val="28"/>
        </w:rPr>
        <w:t xml:space="preserve"> 2022 г. – 1</w:t>
      </w:r>
      <w:r w:rsidR="007D0219" w:rsidRPr="00383508">
        <w:rPr>
          <w:rFonts w:ascii="PT Astra Serif" w:hAnsi="PT Astra Serif"/>
          <w:i/>
          <w:iCs/>
          <w:sz w:val="28"/>
          <w:szCs w:val="28"/>
        </w:rPr>
        <w:t>5</w:t>
      </w:r>
      <w:r w:rsidR="00F3553E" w:rsidRPr="00383508">
        <w:rPr>
          <w:rFonts w:ascii="PT Astra Serif" w:hAnsi="PT Astra Serif"/>
          <w:i/>
          <w:iCs/>
          <w:sz w:val="28"/>
          <w:szCs w:val="28"/>
        </w:rPr>
        <w:t>0 человек).</w:t>
      </w:r>
    </w:p>
    <w:p w14:paraId="7E62E79A" w14:textId="72E1CCBE" w:rsidR="00252375" w:rsidRPr="00383508" w:rsidRDefault="00B277F4" w:rsidP="003D4A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 xml:space="preserve">В кинозале «На Рижской» проведено </w:t>
      </w:r>
      <w:r w:rsidR="007D0219" w:rsidRPr="00383508">
        <w:rPr>
          <w:rFonts w:ascii="PT Astra Serif" w:hAnsi="PT Astra Serif"/>
          <w:sz w:val="28"/>
          <w:szCs w:val="28"/>
        </w:rPr>
        <w:t>10</w:t>
      </w:r>
      <w:r w:rsidRPr="00383508">
        <w:rPr>
          <w:rFonts w:ascii="PT Astra Serif" w:hAnsi="PT Astra Serif"/>
          <w:sz w:val="28"/>
          <w:szCs w:val="28"/>
        </w:rPr>
        <w:t xml:space="preserve"> кинопоказ</w:t>
      </w:r>
      <w:r w:rsidR="00F3553E" w:rsidRPr="00383508">
        <w:rPr>
          <w:rFonts w:ascii="PT Astra Serif" w:hAnsi="PT Astra Serif"/>
          <w:sz w:val="28"/>
          <w:szCs w:val="28"/>
        </w:rPr>
        <w:t>ов</w:t>
      </w:r>
      <w:r w:rsidRPr="00383508">
        <w:rPr>
          <w:rFonts w:ascii="PT Astra Serif" w:hAnsi="PT Astra Serif"/>
          <w:sz w:val="28"/>
          <w:szCs w:val="28"/>
        </w:rPr>
        <w:t xml:space="preserve"> для подопечных Центра социального обслуживания населения «Милосердие»</w:t>
      </w:r>
      <w:r w:rsidR="00F42157" w:rsidRPr="00383508">
        <w:rPr>
          <w:rFonts w:ascii="PT Astra Serif" w:hAnsi="PT Astra Serif"/>
          <w:sz w:val="28"/>
          <w:szCs w:val="28"/>
        </w:rPr>
        <w:t xml:space="preserve"> и школы для обучающихся по адаптированным образовательным программам №4 </w:t>
      </w:r>
      <w:proofErr w:type="spellStart"/>
      <w:r w:rsidR="00F42157" w:rsidRPr="00383508">
        <w:rPr>
          <w:rFonts w:ascii="PT Astra Serif" w:hAnsi="PT Astra Serif"/>
          <w:sz w:val="28"/>
          <w:szCs w:val="28"/>
        </w:rPr>
        <w:t>г.Саратова</w:t>
      </w:r>
      <w:proofErr w:type="spellEnd"/>
      <w:r w:rsidR="00F42157" w:rsidRPr="00383508">
        <w:rPr>
          <w:rFonts w:ascii="PT Astra Serif" w:hAnsi="PT Astra Serif"/>
          <w:sz w:val="28"/>
          <w:szCs w:val="28"/>
        </w:rPr>
        <w:t>.</w:t>
      </w:r>
      <w:r w:rsidRPr="00383508">
        <w:rPr>
          <w:rFonts w:ascii="PT Astra Serif" w:hAnsi="PT Astra Serif"/>
          <w:sz w:val="28"/>
          <w:szCs w:val="28"/>
        </w:rPr>
        <w:t xml:space="preserve"> </w:t>
      </w:r>
      <w:r w:rsidR="006C235E" w:rsidRPr="00383508">
        <w:rPr>
          <w:rFonts w:ascii="PT Astra Serif" w:hAnsi="PT Astra Serif"/>
          <w:sz w:val="28"/>
          <w:szCs w:val="28"/>
        </w:rPr>
        <w:t>П</w:t>
      </w:r>
      <w:r w:rsidR="00F42157" w:rsidRPr="00383508">
        <w:rPr>
          <w:rFonts w:ascii="PT Astra Serif" w:hAnsi="PT Astra Serif"/>
          <w:sz w:val="28"/>
          <w:szCs w:val="28"/>
        </w:rPr>
        <w:t>роведен</w:t>
      </w:r>
      <w:r w:rsidR="003D4AA7" w:rsidRPr="00383508">
        <w:rPr>
          <w:rFonts w:ascii="PT Astra Serif" w:hAnsi="PT Astra Serif"/>
          <w:sz w:val="28"/>
          <w:szCs w:val="28"/>
        </w:rPr>
        <w:t>ы</w:t>
      </w:r>
      <w:r w:rsidR="00F42157" w:rsidRPr="00383508">
        <w:rPr>
          <w:rFonts w:ascii="PT Astra Serif" w:hAnsi="PT Astra Serif"/>
          <w:sz w:val="28"/>
          <w:szCs w:val="28"/>
        </w:rPr>
        <w:t xml:space="preserve"> </w:t>
      </w:r>
      <w:r w:rsidR="007D0219" w:rsidRPr="00383508">
        <w:rPr>
          <w:rFonts w:ascii="PT Astra Serif" w:hAnsi="PT Astra Serif"/>
          <w:sz w:val="28"/>
          <w:szCs w:val="28"/>
        </w:rPr>
        <w:t>2</w:t>
      </w:r>
      <w:r w:rsidR="00410EEC" w:rsidRPr="00383508">
        <w:rPr>
          <w:rFonts w:ascii="PT Astra Serif" w:hAnsi="PT Astra Serif"/>
          <w:sz w:val="28"/>
          <w:szCs w:val="28"/>
        </w:rPr>
        <w:t xml:space="preserve"> </w:t>
      </w:r>
      <w:r w:rsidR="00F42157" w:rsidRPr="00383508">
        <w:rPr>
          <w:rFonts w:ascii="PT Astra Serif" w:hAnsi="PT Astra Serif"/>
          <w:sz w:val="28"/>
          <w:szCs w:val="28"/>
        </w:rPr>
        <w:t>выездн</w:t>
      </w:r>
      <w:r w:rsidR="007D0219" w:rsidRPr="00383508">
        <w:rPr>
          <w:rFonts w:ascii="PT Astra Serif" w:hAnsi="PT Astra Serif"/>
          <w:sz w:val="28"/>
          <w:szCs w:val="28"/>
        </w:rPr>
        <w:t>ых</w:t>
      </w:r>
      <w:r w:rsidR="00F42157" w:rsidRPr="00383508">
        <w:rPr>
          <w:rFonts w:ascii="PT Astra Serif" w:hAnsi="PT Astra Serif"/>
          <w:sz w:val="28"/>
          <w:szCs w:val="28"/>
        </w:rPr>
        <w:t xml:space="preserve"> киномероприяти</w:t>
      </w:r>
      <w:r w:rsidR="003D4AA7" w:rsidRPr="00383508">
        <w:rPr>
          <w:rFonts w:ascii="PT Astra Serif" w:hAnsi="PT Astra Serif"/>
          <w:sz w:val="28"/>
          <w:szCs w:val="28"/>
        </w:rPr>
        <w:t>я</w:t>
      </w:r>
      <w:r w:rsidR="00F42157" w:rsidRPr="00383508">
        <w:rPr>
          <w:rFonts w:ascii="PT Astra Serif" w:hAnsi="PT Astra Serif"/>
          <w:sz w:val="28"/>
          <w:szCs w:val="28"/>
        </w:rPr>
        <w:t xml:space="preserve"> «Война и дети»</w:t>
      </w:r>
      <w:r w:rsidR="007D0219" w:rsidRPr="00383508">
        <w:rPr>
          <w:rFonts w:ascii="PT Astra Serif" w:hAnsi="PT Astra Serif"/>
          <w:sz w:val="28"/>
          <w:szCs w:val="28"/>
        </w:rPr>
        <w:t xml:space="preserve"> и «Математика – царица наук»</w:t>
      </w:r>
      <w:r w:rsidR="00F42157" w:rsidRPr="00383508">
        <w:rPr>
          <w:rFonts w:ascii="PT Astra Serif" w:hAnsi="PT Astra Serif"/>
          <w:sz w:val="28"/>
          <w:szCs w:val="28"/>
        </w:rPr>
        <w:t xml:space="preserve"> на площадке</w:t>
      </w:r>
      <w:r w:rsidR="00444BB6" w:rsidRPr="00383508">
        <w:rPr>
          <w:rFonts w:ascii="PT Astra Serif" w:hAnsi="PT Astra Serif"/>
          <w:sz w:val="28"/>
          <w:szCs w:val="28"/>
        </w:rPr>
        <w:t xml:space="preserve"> областно</w:t>
      </w:r>
      <w:r w:rsidR="00F42157" w:rsidRPr="00383508">
        <w:rPr>
          <w:rFonts w:ascii="PT Astra Serif" w:hAnsi="PT Astra Serif"/>
          <w:sz w:val="28"/>
          <w:szCs w:val="28"/>
        </w:rPr>
        <w:t>го</w:t>
      </w:r>
      <w:r w:rsidR="00444BB6" w:rsidRPr="00383508">
        <w:rPr>
          <w:rFonts w:ascii="PT Astra Serif" w:hAnsi="PT Astra Serif"/>
          <w:sz w:val="28"/>
          <w:szCs w:val="28"/>
        </w:rPr>
        <w:t xml:space="preserve"> реабилитационно</w:t>
      </w:r>
      <w:r w:rsidR="00F42157" w:rsidRPr="00383508">
        <w:rPr>
          <w:rFonts w:ascii="PT Astra Serif" w:hAnsi="PT Astra Serif"/>
          <w:sz w:val="28"/>
          <w:szCs w:val="28"/>
        </w:rPr>
        <w:t>го</w:t>
      </w:r>
      <w:r w:rsidR="00444BB6" w:rsidRPr="00383508">
        <w:rPr>
          <w:rFonts w:ascii="PT Astra Serif" w:hAnsi="PT Astra Serif"/>
          <w:sz w:val="28"/>
          <w:szCs w:val="28"/>
        </w:rPr>
        <w:t xml:space="preserve"> центр</w:t>
      </w:r>
      <w:r w:rsidR="00F42157" w:rsidRPr="00383508">
        <w:rPr>
          <w:rFonts w:ascii="PT Astra Serif" w:hAnsi="PT Astra Serif"/>
          <w:sz w:val="28"/>
          <w:szCs w:val="28"/>
        </w:rPr>
        <w:t>а</w:t>
      </w:r>
      <w:r w:rsidR="00444BB6" w:rsidRPr="00383508">
        <w:rPr>
          <w:rFonts w:ascii="PT Astra Serif" w:hAnsi="PT Astra Serif"/>
          <w:sz w:val="28"/>
          <w:szCs w:val="28"/>
        </w:rPr>
        <w:t xml:space="preserve"> для детей и подростков с ограниченными возможностями</w:t>
      </w:r>
      <w:r w:rsidR="00F42157" w:rsidRPr="00383508">
        <w:rPr>
          <w:rFonts w:ascii="PT Astra Serif" w:hAnsi="PT Astra Serif"/>
          <w:sz w:val="28"/>
          <w:szCs w:val="28"/>
        </w:rPr>
        <w:t xml:space="preserve">. </w:t>
      </w:r>
    </w:p>
    <w:p w14:paraId="7D2D0896" w14:textId="17E758D1" w:rsidR="00376241" w:rsidRPr="00383508" w:rsidRDefault="00B709F9" w:rsidP="0037624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 w:cs="Times New Roman"/>
          <w:sz w:val="28"/>
          <w:szCs w:val="28"/>
        </w:rPr>
        <w:t xml:space="preserve">Областной киновидеоцентр координирует подключение муниципальных организаций кинопоказа к программе «Пушкинская карта». </w:t>
      </w:r>
      <w:r w:rsidR="00376241" w:rsidRPr="00383508">
        <w:rPr>
          <w:rFonts w:ascii="PT Astra Serif" w:hAnsi="PT Astra Serif"/>
          <w:sz w:val="28"/>
          <w:szCs w:val="28"/>
          <w:shd w:val="clear" w:color="auto" w:fill="FFFFFF"/>
        </w:rPr>
        <w:t>К программе подключены 27 государственных и муниципальных учреждений культуры (31 кинозал): 1 государственное учреждение культуры ГАУК «СОМ КВЦ» (2 кинозала), 27 получивших субсидию Фонда кино на модернизацию и техническое переоснащение муниципальных организации кинопоказа и 1 муниципальный к/т «Победа» г. Балашов.</w:t>
      </w:r>
    </w:p>
    <w:p w14:paraId="667B43F9" w14:textId="6CD53589" w:rsidR="00C156F5" w:rsidRPr="00383508" w:rsidRDefault="00C156F5" w:rsidP="00C156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 xml:space="preserve">Постоянно актуализируется официальный сайт учреждения </w:t>
      </w:r>
      <w:hyperlink r:id="rId4" w:history="1">
        <w:r w:rsidRPr="00383508">
          <w:rPr>
            <w:rStyle w:val="a5"/>
            <w:rFonts w:ascii="PT Astra Serif" w:hAnsi="PT Astra Serif"/>
            <w:sz w:val="28"/>
            <w:szCs w:val="28"/>
          </w:rPr>
          <w:t>www.sarkvc.ru</w:t>
        </w:r>
      </w:hyperlink>
      <w:r w:rsidRPr="00383508">
        <w:rPr>
          <w:rFonts w:ascii="PT Astra Serif" w:hAnsi="PT Astra Serif"/>
          <w:sz w:val="28"/>
          <w:szCs w:val="28"/>
        </w:rPr>
        <w:t xml:space="preserve">. Создан раздел, посвященный программе лояльности для молодежи «Пушкинская карта». В структуру сайта интегрирован виджет для продажи </w:t>
      </w:r>
      <w:proofErr w:type="spellStart"/>
      <w:r w:rsidRPr="00383508">
        <w:rPr>
          <w:rFonts w:ascii="PT Astra Serif" w:hAnsi="PT Astra Serif"/>
          <w:sz w:val="28"/>
          <w:szCs w:val="28"/>
        </w:rPr>
        <w:t>кинобилетов</w:t>
      </w:r>
      <w:proofErr w:type="spellEnd"/>
      <w:r w:rsidRPr="00383508">
        <w:rPr>
          <w:rFonts w:ascii="PT Astra Serif" w:hAnsi="PT Astra Serif"/>
          <w:sz w:val="28"/>
          <w:szCs w:val="28"/>
        </w:rPr>
        <w:t xml:space="preserve"> онлайн на выездных киносеансах и в кинозале «На Рижской». 100% билетов по программе «Пушкинская карта» приобретено онлайн. По данным сайта </w:t>
      </w:r>
      <w:proofErr w:type="spellStart"/>
      <w:r w:rsidRPr="00383508">
        <w:rPr>
          <w:rFonts w:ascii="PT Astra Serif" w:hAnsi="PT Astra Serif"/>
          <w:sz w:val="28"/>
          <w:szCs w:val="28"/>
        </w:rPr>
        <w:t>PRO.Культура.РФ</w:t>
      </w:r>
      <w:proofErr w:type="spellEnd"/>
      <w:r w:rsidRPr="00383508">
        <w:rPr>
          <w:rFonts w:ascii="PT Astra Serif" w:hAnsi="PT Astra Serif"/>
          <w:sz w:val="28"/>
          <w:szCs w:val="28"/>
        </w:rPr>
        <w:t xml:space="preserve"> посещаемость сайта выросла на 88 % (с 1 января по 1 октября 2022 г.).</w:t>
      </w:r>
    </w:p>
    <w:p w14:paraId="21EB82B9" w14:textId="77777777" w:rsidR="00C156F5" w:rsidRPr="00383508" w:rsidRDefault="00C156F5" w:rsidP="00C156F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 xml:space="preserve">С целью актуализации официальный сайт Международного фестиваля-конкурса детского и юношеского кино «Киновертикаль» </w:t>
      </w:r>
      <w:proofErr w:type="spellStart"/>
      <w:proofErr w:type="gramStart"/>
      <w:r w:rsidRPr="00383508">
        <w:rPr>
          <w:rFonts w:ascii="PT Astra Serif" w:hAnsi="PT Astra Serif"/>
          <w:sz w:val="28"/>
          <w:szCs w:val="28"/>
        </w:rPr>
        <w:t>киновертикальсаратов.рф</w:t>
      </w:r>
      <w:proofErr w:type="spellEnd"/>
      <w:proofErr w:type="gramEnd"/>
      <w:r w:rsidRPr="00383508">
        <w:rPr>
          <w:rFonts w:ascii="PT Astra Serif" w:hAnsi="PT Astra Serif"/>
          <w:sz w:val="28"/>
          <w:szCs w:val="28"/>
        </w:rPr>
        <w:t xml:space="preserve"> на 50% поменял свою структуру, состав информационных методических материалов, видеоконтент.</w:t>
      </w:r>
    </w:p>
    <w:p w14:paraId="20B42AEC" w14:textId="7BFA6005" w:rsidR="00B625A9" w:rsidRPr="00383508" w:rsidRDefault="00B625A9" w:rsidP="00863BB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>В целях развития материально-технической базы учреждения в рамках субсидии на выполнение государственного задания приобретена стойка осветителя</w:t>
      </w:r>
      <w:r w:rsidR="00C1453F" w:rsidRPr="00383508">
        <w:rPr>
          <w:rFonts w:ascii="PT Astra Serif" w:hAnsi="PT Astra Serif"/>
          <w:sz w:val="28"/>
          <w:szCs w:val="28"/>
        </w:rPr>
        <w:t>, мольберты, внешний накопитель</w:t>
      </w:r>
      <w:r w:rsidRPr="00383508">
        <w:rPr>
          <w:rFonts w:ascii="PT Astra Serif" w:hAnsi="PT Astra Serif"/>
          <w:sz w:val="28"/>
          <w:szCs w:val="28"/>
        </w:rPr>
        <w:t xml:space="preserve"> на общую сумму </w:t>
      </w:r>
      <w:r w:rsidR="00C1453F" w:rsidRPr="00383508">
        <w:rPr>
          <w:rFonts w:ascii="PT Astra Serif" w:hAnsi="PT Astra Serif"/>
          <w:sz w:val="28"/>
          <w:szCs w:val="28"/>
        </w:rPr>
        <w:t>40</w:t>
      </w:r>
      <w:r w:rsidR="00EB39DB" w:rsidRPr="00383508">
        <w:rPr>
          <w:rFonts w:ascii="PT Astra Serif" w:hAnsi="PT Astra Serif"/>
          <w:sz w:val="28"/>
          <w:szCs w:val="28"/>
        </w:rPr>
        <w:t> </w:t>
      </w:r>
      <w:r w:rsidR="00C1453F" w:rsidRPr="00383508">
        <w:rPr>
          <w:rFonts w:ascii="PT Astra Serif" w:hAnsi="PT Astra Serif"/>
          <w:sz w:val="28"/>
          <w:szCs w:val="28"/>
        </w:rPr>
        <w:t>687</w:t>
      </w:r>
      <w:r w:rsidR="00EB39DB" w:rsidRPr="00383508">
        <w:rPr>
          <w:rFonts w:ascii="PT Astra Serif" w:hAnsi="PT Astra Serif"/>
          <w:sz w:val="28"/>
          <w:szCs w:val="28"/>
        </w:rPr>
        <w:t>,00</w:t>
      </w:r>
      <w:r w:rsidRPr="00383508">
        <w:rPr>
          <w:rFonts w:ascii="PT Astra Serif" w:hAnsi="PT Astra Serif"/>
          <w:sz w:val="28"/>
          <w:szCs w:val="28"/>
        </w:rPr>
        <w:t xml:space="preserve"> рублей. Из средств предпринимательской деятельности закуплены компьютер, многофункциональное устройство, видеорегистратор</w:t>
      </w:r>
      <w:r w:rsidR="00C1453F" w:rsidRPr="00383508">
        <w:rPr>
          <w:rFonts w:ascii="PT Astra Serif" w:hAnsi="PT Astra Serif"/>
          <w:sz w:val="28"/>
          <w:szCs w:val="28"/>
        </w:rPr>
        <w:t xml:space="preserve">, телефон </w:t>
      </w:r>
      <w:r w:rsidR="00C1453F" w:rsidRPr="00383508">
        <w:rPr>
          <w:rFonts w:ascii="PT Astra Serif" w:hAnsi="PT Astra Serif"/>
          <w:sz w:val="28"/>
          <w:szCs w:val="28"/>
        </w:rPr>
        <w:lastRenderedPageBreak/>
        <w:t xml:space="preserve">проводной, монитор </w:t>
      </w:r>
      <w:r w:rsidRPr="00383508">
        <w:rPr>
          <w:rFonts w:ascii="PT Astra Serif" w:hAnsi="PT Astra Serif"/>
          <w:sz w:val="28"/>
          <w:szCs w:val="28"/>
        </w:rPr>
        <w:t>и другое оборудование. Общая сумма составила</w:t>
      </w:r>
      <w:r w:rsidR="00EB39DB" w:rsidRPr="00383508">
        <w:rPr>
          <w:rFonts w:ascii="PT Astra Serif" w:hAnsi="PT Astra Serif"/>
          <w:sz w:val="28"/>
          <w:szCs w:val="28"/>
        </w:rPr>
        <w:t xml:space="preserve">               </w:t>
      </w:r>
      <w:r w:rsidRPr="00383508">
        <w:rPr>
          <w:rFonts w:ascii="PT Astra Serif" w:hAnsi="PT Astra Serif"/>
          <w:sz w:val="28"/>
          <w:szCs w:val="28"/>
        </w:rPr>
        <w:t xml:space="preserve"> 2</w:t>
      </w:r>
      <w:r w:rsidR="00C1453F" w:rsidRPr="00383508">
        <w:rPr>
          <w:rFonts w:ascii="PT Astra Serif" w:hAnsi="PT Astra Serif"/>
          <w:sz w:val="28"/>
          <w:szCs w:val="28"/>
        </w:rPr>
        <w:t>58</w:t>
      </w:r>
      <w:r w:rsidRPr="00383508">
        <w:rPr>
          <w:rFonts w:ascii="PT Astra Serif" w:hAnsi="PT Astra Serif"/>
          <w:sz w:val="28"/>
          <w:szCs w:val="28"/>
        </w:rPr>
        <w:t xml:space="preserve"> </w:t>
      </w:r>
      <w:r w:rsidR="00C1453F" w:rsidRPr="00383508">
        <w:rPr>
          <w:rFonts w:ascii="PT Astra Serif" w:hAnsi="PT Astra Serif"/>
          <w:sz w:val="28"/>
          <w:szCs w:val="28"/>
        </w:rPr>
        <w:t>378</w:t>
      </w:r>
      <w:r w:rsidRPr="00383508">
        <w:rPr>
          <w:rFonts w:ascii="PT Astra Serif" w:hAnsi="PT Astra Serif"/>
          <w:sz w:val="28"/>
          <w:szCs w:val="28"/>
        </w:rPr>
        <w:t>,</w:t>
      </w:r>
      <w:r w:rsidR="00C1453F" w:rsidRPr="00383508">
        <w:rPr>
          <w:rFonts w:ascii="PT Astra Serif" w:hAnsi="PT Astra Serif"/>
          <w:sz w:val="28"/>
          <w:szCs w:val="28"/>
        </w:rPr>
        <w:t>5</w:t>
      </w:r>
      <w:r w:rsidRPr="00383508">
        <w:rPr>
          <w:rFonts w:ascii="PT Astra Serif" w:hAnsi="PT Astra Serif"/>
          <w:sz w:val="28"/>
          <w:szCs w:val="28"/>
        </w:rPr>
        <w:t>0 рублей.</w:t>
      </w:r>
    </w:p>
    <w:p w14:paraId="0580E69D" w14:textId="36F52C01" w:rsidR="00CF71DC" w:rsidRPr="00383508" w:rsidRDefault="00CF71DC" w:rsidP="00CF71DC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383508">
        <w:rPr>
          <w:rFonts w:ascii="PT Astra Serif" w:hAnsi="PT Astra Serif"/>
          <w:b/>
          <w:bCs/>
          <w:i/>
          <w:iCs/>
          <w:sz w:val="28"/>
          <w:szCs w:val="28"/>
        </w:rPr>
        <w:t xml:space="preserve">Задачи на </w:t>
      </w:r>
      <w:r w:rsidR="00F447A5">
        <w:rPr>
          <w:rFonts w:ascii="PT Astra Serif" w:hAnsi="PT Astra Serif"/>
          <w:b/>
          <w:bCs/>
          <w:i/>
          <w:iCs/>
          <w:sz w:val="28"/>
          <w:szCs w:val="28"/>
          <w:lang w:val="en-US"/>
        </w:rPr>
        <w:t>IV</w:t>
      </w:r>
      <w:r w:rsidR="00F447A5" w:rsidRPr="00F447A5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F447A5">
        <w:rPr>
          <w:rFonts w:ascii="PT Astra Serif" w:hAnsi="PT Astra Serif"/>
          <w:b/>
          <w:bCs/>
          <w:i/>
          <w:iCs/>
          <w:sz w:val="28"/>
          <w:szCs w:val="28"/>
        </w:rPr>
        <w:t>квартал</w:t>
      </w:r>
      <w:r w:rsidRPr="00383508">
        <w:rPr>
          <w:rFonts w:ascii="PT Astra Serif" w:hAnsi="PT Astra Serif"/>
          <w:b/>
          <w:bCs/>
          <w:i/>
          <w:iCs/>
          <w:sz w:val="28"/>
          <w:szCs w:val="28"/>
        </w:rPr>
        <w:t xml:space="preserve"> 2022 года:</w:t>
      </w:r>
    </w:p>
    <w:p w14:paraId="68DE406B" w14:textId="5FD9CA91" w:rsidR="00A22F85" w:rsidRPr="00383508" w:rsidRDefault="00A22F85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>-</w:t>
      </w:r>
      <w:r w:rsidRPr="00383508">
        <w:rPr>
          <w:rStyle w:val="a4"/>
          <w:rFonts w:ascii="PT Astra Serif" w:hAnsi="PT Astra Serif"/>
          <w:color w:val="000000"/>
          <w:sz w:val="28"/>
          <w:szCs w:val="28"/>
        </w:rPr>
        <w:t xml:space="preserve"> </w:t>
      </w:r>
      <w:r w:rsidRPr="00383508">
        <w:rPr>
          <w:rStyle w:val="a4"/>
          <w:rFonts w:ascii="PT Astra Serif" w:hAnsi="PT Astra Serif"/>
          <w:i w:val="0"/>
          <w:color w:val="000000"/>
          <w:sz w:val="28"/>
          <w:szCs w:val="28"/>
        </w:rPr>
        <w:t xml:space="preserve">обеспечить эффективное выполнение положений </w:t>
      </w:r>
      <w:r w:rsidRPr="00383508">
        <w:rPr>
          <w:rFonts w:ascii="PT Astra Serif" w:hAnsi="PT Astra Serif"/>
          <w:color w:val="000000"/>
          <w:sz w:val="28"/>
          <w:szCs w:val="28"/>
        </w:rPr>
        <w:t xml:space="preserve">Указа Президента РФ </w:t>
      </w:r>
      <w:proofErr w:type="spellStart"/>
      <w:r w:rsidRPr="00383508">
        <w:rPr>
          <w:rFonts w:ascii="PT Astra Serif" w:hAnsi="PT Astra Serif"/>
          <w:color w:val="000000"/>
          <w:sz w:val="28"/>
          <w:szCs w:val="28"/>
        </w:rPr>
        <w:t>В.В.Путина</w:t>
      </w:r>
      <w:proofErr w:type="spellEnd"/>
      <w:r w:rsidRPr="00383508">
        <w:rPr>
          <w:rFonts w:ascii="PT Astra Serif" w:hAnsi="PT Astra Serif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 от 21.07.2020 г., направленных на увеличение числа зрителей (согласно Единому плану Министерства культуры РФ);</w:t>
      </w:r>
    </w:p>
    <w:p w14:paraId="413D0B7F" w14:textId="03F8247B" w:rsidR="00863BB1" w:rsidRPr="00383508" w:rsidRDefault="00863BB1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3508">
        <w:rPr>
          <w:rFonts w:ascii="PT Astra Serif" w:hAnsi="PT Astra Serif"/>
          <w:color w:val="000000"/>
          <w:sz w:val="28"/>
          <w:szCs w:val="28"/>
        </w:rPr>
        <w:t>- активизировать работу по программе «Пушкинская карта» за счет деятельности передвижной киноустановки</w:t>
      </w:r>
      <w:r w:rsidR="00864117" w:rsidRPr="00383508">
        <w:rPr>
          <w:rFonts w:ascii="PT Astra Serif" w:hAnsi="PT Astra Serif"/>
          <w:color w:val="000000"/>
          <w:sz w:val="28"/>
          <w:szCs w:val="28"/>
        </w:rPr>
        <w:t xml:space="preserve"> учреждения</w:t>
      </w:r>
      <w:r w:rsidR="00985D39" w:rsidRPr="00383508">
        <w:rPr>
          <w:rFonts w:ascii="PT Astra Serif" w:hAnsi="PT Astra Serif"/>
          <w:color w:val="000000"/>
          <w:sz w:val="28"/>
          <w:szCs w:val="28"/>
        </w:rPr>
        <w:t>;</w:t>
      </w:r>
      <w:r w:rsidR="00864117" w:rsidRPr="00383508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6C2BF219" w14:textId="77777777" w:rsidR="00F334A8" w:rsidRPr="00383508" w:rsidRDefault="00864117" w:rsidP="00F33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3508">
        <w:rPr>
          <w:rFonts w:ascii="PT Astra Serif" w:hAnsi="PT Astra Serif"/>
          <w:color w:val="000000"/>
          <w:sz w:val="28"/>
          <w:szCs w:val="28"/>
        </w:rPr>
        <w:t>- активнее расширять прокатную сеть учреждения за счет заключения договоров о сотрудничестве с муниципальными организациями показа;</w:t>
      </w:r>
    </w:p>
    <w:p w14:paraId="54CC8FFB" w14:textId="748A5B33" w:rsidR="00F334A8" w:rsidRPr="00383508" w:rsidRDefault="00F334A8" w:rsidP="00F334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83508">
        <w:rPr>
          <w:rFonts w:ascii="PT Astra Serif" w:hAnsi="PT Astra Serif"/>
          <w:color w:val="000000"/>
          <w:sz w:val="28"/>
          <w:szCs w:val="28"/>
        </w:rPr>
        <w:t>- оказывать содействие муниципальным модернизированным кинозалам по организации повышения профессионального мастерства и образовательного уровня специалистов, проводить регулярные семинары, осуществлять на регулярной основе обмен лучшими практиками;</w:t>
      </w:r>
    </w:p>
    <w:p w14:paraId="3F0AA528" w14:textId="71FA0D60" w:rsidR="00A22F85" w:rsidRPr="00383508" w:rsidRDefault="00A22F85" w:rsidP="00A22F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 xml:space="preserve">- обеспечить проведение </w:t>
      </w:r>
      <w:r w:rsidR="00864117" w:rsidRPr="00383508">
        <w:rPr>
          <w:rFonts w:ascii="PT Astra Serif" w:hAnsi="PT Astra Serif"/>
          <w:sz w:val="28"/>
          <w:szCs w:val="28"/>
        </w:rPr>
        <w:t xml:space="preserve">на высоком организационном уровне </w:t>
      </w:r>
      <w:r w:rsidR="00F02A72" w:rsidRPr="00383508">
        <w:rPr>
          <w:rFonts w:ascii="PT Astra Serif" w:hAnsi="PT Astra Serif"/>
          <w:sz w:val="28"/>
          <w:szCs w:val="28"/>
        </w:rPr>
        <w:t xml:space="preserve">                   </w:t>
      </w:r>
      <w:r w:rsidRPr="00383508">
        <w:rPr>
          <w:rFonts w:ascii="PT Astra Serif" w:hAnsi="PT Astra Serif"/>
          <w:sz w:val="28"/>
          <w:szCs w:val="28"/>
          <w:lang w:val="en-US"/>
        </w:rPr>
        <w:t>IX</w:t>
      </w:r>
      <w:r w:rsidRPr="00383508">
        <w:rPr>
          <w:rFonts w:ascii="PT Astra Serif" w:hAnsi="PT Astra Serif"/>
          <w:sz w:val="28"/>
          <w:szCs w:val="28"/>
        </w:rPr>
        <w:t xml:space="preserve"> Международного фестиваля-конкурса детского и юношеского кино «Киновертикаль»;</w:t>
      </w:r>
    </w:p>
    <w:p w14:paraId="15B40230" w14:textId="7BE35E22" w:rsidR="00EF76AA" w:rsidRPr="00383508" w:rsidRDefault="00A22F85" w:rsidP="00A2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</w:rPr>
      </w:pPr>
      <w:r w:rsidRPr="00383508">
        <w:rPr>
          <w:rFonts w:ascii="PT Astra Serif" w:hAnsi="PT Astra Serif"/>
          <w:color w:val="000000"/>
          <w:sz w:val="28"/>
          <w:szCs w:val="28"/>
        </w:rPr>
        <w:t xml:space="preserve">- провести на высоком уровне тематические мероприятия/кинопоказы, посвященные Году культурного наследия народов России и </w:t>
      </w:r>
      <w:r w:rsidRPr="00383508">
        <w:rPr>
          <w:rFonts w:ascii="PT Astra Serif" w:hAnsi="PT Astra Serif"/>
          <w:bCs/>
          <w:iCs/>
          <w:color w:val="000000"/>
          <w:sz w:val="28"/>
          <w:szCs w:val="28"/>
        </w:rPr>
        <w:t xml:space="preserve">празднованию 350-летия со дня рождения Петра </w:t>
      </w:r>
      <w:r w:rsidRPr="00383508">
        <w:rPr>
          <w:rFonts w:ascii="PT Astra Serif" w:hAnsi="PT Astra Serif"/>
          <w:bCs/>
          <w:iCs/>
          <w:color w:val="000000"/>
          <w:sz w:val="28"/>
          <w:szCs w:val="28"/>
          <w:lang w:val="en-US"/>
        </w:rPr>
        <w:t>I</w:t>
      </w:r>
      <w:r w:rsidRPr="00383508">
        <w:rPr>
          <w:rFonts w:ascii="PT Astra Serif" w:hAnsi="PT Astra Serif"/>
          <w:bCs/>
          <w:iCs/>
          <w:color w:val="000000"/>
          <w:sz w:val="28"/>
          <w:szCs w:val="28"/>
        </w:rPr>
        <w:t>;</w:t>
      </w:r>
    </w:p>
    <w:p w14:paraId="2E92CF8A" w14:textId="57119F7E" w:rsidR="00EF76AA" w:rsidRPr="00817D47" w:rsidRDefault="00CF71DC" w:rsidP="00817D4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508">
        <w:rPr>
          <w:rFonts w:ascii="PT Astra Serif" w:hAnsi="PT Astra Serif"/>
          <w:sz w:val="28"/>
          <w:szCs w:val="28"/>
        </w:rPr>
        <w:t>- обеспечить достижение размера средней заработной платы отдельных категорий работников, определенных Указом Президента РФ от 7 мая 2012 года № 597 «О мероприятиях по реализации государственной социальной политики» не менее 3</w:t>
      </w:r>
      <w:r w:rsidR="00F02A72" w:rsidRPr="00383508">
        <w:rPr>
          <w:rFonts w:ascii="PT Astra Serif" w:hAnsi="PT Astra Serif"/>
          <w:sz w:val="28"/>
          <w:szCs w:val="28"/>
        </w:rPr>
        <w:t>4</w:t>
      </w:r>
      <w:r w:rsidRPr="00383508">
        <w:rPr>
          <w:rFonts w:ascii="PT Astra Serif" w:hAnsi="PT Astra Serif"/>
          <w:sz w:val="28"/>
          <w:szCs w:val="28"/>
        </w:rPr>
        <w:t xml:space="preserve"> </w:t>
      </w:r>
      <w:r w:rsidR="00F02A72" w:rsidRPr="00383508">
        <w:rPr>
          <w:rFonts w:ascii="PT Astra Serif" w:hAnsi="PT Astra Serif"/>
          <w:sz w:val="28"/>
          <w:szCs w:val="28"/>
        </w:rPr>
        <w:t>928</w:t>
      </w:r>
      <w:r w:rsidRPr="00383508">
        <w:rPr>
          <w:rFonts w:ascii="PT Astra Serif" w:hAnsi="PT Astra Serif"/>
          <w:sz w:val="28"/>
          <w:szCs w:val="28"/>
        </w:rPr>
        <w:t>,</w:t>
      </w:r>
      <w:r w:rsidR="00F02A72" w:rsidRPr="00383508">
        <w:rPr>
          <w:rFonts w:ascii="PT Astra Serif" w:hAnsi="PT Astra Serif"/>
          <w:sz w:val="28"/>
          <w:szCs w:val="28"/>
        </w:rPr>
        <w:t>4</w:t>
      </w:r>
      <w:r w:rsidRPr="00383508">
        <w:rPr>
          <w:rFonts w:ascii="PT Astra Serif" w:hAnsi="PT Astra Serif"/>
          <w:sz w:val="28"/>
          <w:szCs w:val="28"/>
        </w:rPr>
        <w:t xml:space="preserve"> рублей.</w:t>
      </w:r>
    </w:p>
    <w:sectPr w:rsidR="00EF76AA" w:rsidRPr="00817D47" w:rsidSect="000330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E"/>
    <w:rsid w:val="00013386"/>
    <w:rsid w:val="000330F6"/>
    <w:rsid w:val="000507C1"/>
    <w:rsid w:val="00064738"/>
    <w:rsid w:val="000D74E4"/>
    <w:rsid w:val="00115E8A"/>
    <w:rsid w:val="0011684F"/>
    <w:rsid w:val="00145B84"/>
    <w:rsid w:val="0016039F"/>
    <w:rsid w:val="00161315"/>
    <w:rsid w:val="00167E34"/>
    <w:rsid w:val="001725D8"/>
    <w:rsid w:val="001854B2"/>
    <w:rsid w:val="001A5774"/>
    <w:rsid w:val="001C434D"/>
    <w:rsid w:val="001E231A"/>
    <w:rsid w:val="00222F07"/>
    <w:rsid w:val="00240574"/>
    <w:rsid w:val="00240782"/>
    <w:rsid w:val="002508BE"/>
    <w:rsid w:val="00252375"/>
    <w:rsid w:val="00277528"/>
    <w:rsid w:val="002C06C1"/>
    <w:rsid w:val="00340F92"/>
    <w:rsid w:val="003706BE"/>
    <w:rsid w:val="00376241"/>
    <w:rsid w:val="00381D94"/>
    <w:rsid w:val="003834C8"/>
    <w:rsid w:val="00383508"/>
    <w:rsid w:val="00385859"/>
    <w:rsid w:val="003A7572"/>
    <w:rsid w:val="003C28A6"/>
    <w:rsid w:val="003D4AA7"/>
    <w:rsid w:val="00402D93"/>
    <w:rsid w:val="00410EEC"/>
    <w:rsid w:val="00414D4A"/>
    <w:rsid w:val="0044062D"/>
    <w:rsid w:val="00444BB6"/>
    <w:rsid w:val="00450C44"/>
    <w:rsid w:val="00455707"/>
    <w:rsid w:val="00461A4B"/>
    <w:rsid w:val="004A7971"/>
    <w:rsid w:val="004F43A5"/>
    <w:rsid w:val="005046A0"/>
    <w:rsid w:val="00534D31"/>
    <w:rsid w:val="00567778"/>
    <w:rsid w:val="0059466A"/>
    <w:rsid w:val="005A61C5"/>
    <w:rsid w:val="00617A15"/>
    <w:rsid w:val="0064189A"/>
    <w:rsid w:val="0067306D"/>
    <w:rsid w:val="00680D23"/>
    <w:rsid w:val="00684877"/>
    <w:rsid w:val="006B3C07"/>
    <w:rsid w:val="006C235E"/>
    <w:rsid w:val="006C4F09"/>
    <w:rsid w:val="006E4148"/>
    <w:rsid w:val="006F4F2B"/>
    <w:rsid w:val="00782946"/>
    <w:rsid w:val="00790B1C"/>
    <w:rsid w:val="007C1C33"/>
    <w:rsid w:val="007C7935"/>
    <w:rsid w:val="007D0219"/>
    <w:rsid w:val="007D4965"/>
    <w:rsid w:val="007D4C4D"/>
    <w:rsid w:val="007F335B"/>
    <w:rsid w:val="008130BA"/>
    <w:rsid w:val="00817D47"/>
    <w:rsid w:val="00831E91"/>
    <w:rsid w:val="00846983"/>
    <w:rsid w:val="00863BB1"/>
    <w:rsid w:val="00864117"/>
    <w:rsid w:val="008B3EEB"/>
    <w:rsid w:val="008D4665"/>
    <w:rsid w:val="008E22DC"/>
    <w:rsid w:val="00901FF0"/>
    <w:rsid w:val="00920E69"/>
    <w:rsid w:val="00985D39"/>
    <w:rsid w:val="0099111F"/>
    <w:rsid w:val="0099471C"/>
    <w:rsid w:val="009D30AA"/>
    <w:rsid w:val="009D3CEE"/>
    <w:rsid w:val="00A020A0"/>
    <w:rsid w:val="00A14D2D"/>
    <w:rsid w:val="00A22F85"/>
    <w:rsid w:val="00A307EC"/>
    <w:rsid w:val="00A365A3"/>
    <w:rsid w:val="00A379B6"/>
    <w:rsid w:val="00A53867"/>
    <w:rsid w:val="00A6689D"/>
    <w:rsid w:val="00AA411F"/>
    <w:rsid w:val="00AD06AD"/>
    <w:rsid w:val="00AD7523"/>
    <w:rsid w:val="00B24881"/>
    <w:rsid w:val="00B277F4"/>
    <w:rsid w:val="00B53CF2"/>
    <w:rsid w:val="00B625A9"/>
    <w:rsid w:val="00B709F9"/>
    <w:rsid w:val="00B9452E"/>
    <w:rsid w:val="00BA09DE"/>
    <w:rsid w:val="00BA73CC"/>
    <w:rsid w:val="00BB0BF6"/>
    <w:rsid w:val="00BB1C50"/>
    <w:rsid w:val="00BB62A9"/>
    <w:rsid w:val="00BE5ADC"/>
    <w:rsid w:val="00C0740A"/>
    <w:rsid w:val="00C1453F"/>
    <w:rsid w:val="00C156F5"/>
    <w:rsid w:val="00C20753"/>
    <w:rsid w:val="00C3264B"/>
    <w:rsid w:val="00C32EA7"/>
    <w:rsid w:val="00C701D3"/>
    <w:rsid w:val="00C93E5B"/>
    <w:rsid w:val="00CF71DC"/>
    <w:rsid w:val="00D04555"/>
    <w:rsid w:val="00D16B99"/>
    <w:rsid w:val="00D4519F"/>
    <w:rsid w:val="00D52328"/>
    <w:rsid w:val="00D63EEF"/>
    <w:rsid w:val="00D84263"/>
    <w:rsid w:val="00D94AAE"/>
    <w:rsid w:val="00D94C1B"/>
    <w:rsid w:val="00DB2A1B"/>
    <w:rsid w:val="00DB4274"/>
    <w:rsid w:val="00DD76C4"/>
    <w:rsid w:val="00DF1171"/>
    <w:rsid w:val="00E14CF4"/>
    <w:rsid w:val="00E31330"/>
    <w:rsid w:val="00E35C83"/>
    <w:rsid w:val="00E37D1C"/>
    <w:rsid w:val="00EA0CDB"/>
    <w:rsid w:val="00EA6F1C"/>
    <w:rsid w:val="00EB39DB"/>
    <w:rsid w:val="00ED4C1A"/>
    <w:rsid w:val="00EF131A"/>
    <w:rsid w:val="00EF76AA"/>
    <w:rsid w:val="00F02A72"/>
    <w:rsid w:val="00F20445"/>
    <w:rsid w:val="00F334A8"/>
    <w:rsid w:val="00F3553E"/>
    <w:rsid w:val="00F42157"/>
    <w:rsid w:val="00F447A5"/>
    <w:rsid w:val="00F5159F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7BA6"/>
  <w15:chartTrackingRefBased/>
  <w15:docId w15:val="{E8ED5EAF-8E27-4221-90C6-99944EA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mrcssattr">
    <w:name w:val="msobodytext_mr_css_attr"/>
    <w:basedOn w:val="a"/>
    <w:rsid w:val="0068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F76AA"/>
    <w:rPr>
      <w:i/>
      <w:iCs/>
    </w:rPr>
  </w:style>
  <w:style w:type="paragraph" w:customStyle="1" w:styleId="msonormalmailrucssattributepostfix">
    <w:name w:val="msonormal_mailru_css_attribute_postfix"/>
    <w:basedOn w:val="a"/>
    <w:rsid w:val="00EF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365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kv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120</cp:revision>
  <cp:lastPrinted>2022-10-25T12:11:00Z</cp:lastPrinted>
  <dcterms:created xsi:type="dcterms:W3CDTF">2022-06-14T07:16:00Z</dcterms:created>
  <dcterms:modified xsi:type="dcterms:W3CDTF">2022-10-26T05:47:00Z</dcterms:modified>
</cp:coreProperties>
</file>