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C6" w:rsidRDefault="00B806D2" w:rsidP="007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79618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План меропри</w:t>
      </w:r>
      <w:r w:rsidR="00E6176D" w:rsidRPr="0079618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ятий ГАУК «СОМ КВЦ» на ноябрь</w:t>
      </w:r>
      <w:r w:rsidR="00E058AE" w:rsidRPr="0079618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2022</w:t>
      </w:r>
      <w:r w:rsidRPr="0079618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p w:rsidR="0079618B" w:rsidRDefault="0079618B" w:rsidP="007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p w:rsidR="00EE70A6" w:rsidRPr="0079618B" w:rsidRDefault="00EE70A6" w:rsidP="007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79618B" w:rsidTr="00E75EEA">
        <w:tc>
          <w:tcPr>
            <w:tcW w:w="1986" w:type="dxa"/>
          </w:tcPr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:rsidR="000D6BC3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:rsidR="00E75EEA" w:rsidRPr="0079618B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79618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B423A1" w:rsidRPr="0079618B" w:rsidTr="00E75EEA">
        <w:tc>
          <w:tcPr>
            <w:tcW w:w="1986" w:type="dxa"/>
          </w:tcPr>
          <w:p w:rsidR="00B423A1" w:rsidRPr="00B423A1" w:rsidRDefault="00B423A1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B423A1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1-15</w:t>
            </w:r>
          </w:p>
          <w:p w:rsidR="00B423A1" w:rsidRPr="0079618B" w:rsidRDefault="00B423A1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B423A1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</w:tc>
        <w:tc>
          <w:tcPr>
            <w:tcW w:w="3118" w:type="dxa"/>
          </w:tcPr>
          <w:p w:rsidR="00B423A1" w:rsidRPr="00B423A1" w:rsidRDefault="00B423A1" w:rsidP="00D04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B423A1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XV</w:t>
            </w:r>
            <w:r w:rsidRPr="00B423A1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областной</w:t>
            </w:r>
            <w:r w:rsidR="00765FB8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фе</w:t>
            </w:r>
            <w:r w:rsidR="00D047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стиваль-конкурс музыкальных </w:t>
            </w:r>
            <w:proofErr w:type="spellStart"/>
            <w:r w:rsidR="00D047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видеоработ</w:t>
            </w:r>
            <w:proofErr w:type="spellEnd"/>
            <w:r w:rsidR="00D047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«Город кино»</w:t>
            </w:r>
          </w:p>
        </w:tc>
        <w:tc>
          <w:tcPr>
            <w:tcW w:w="5245" w:type="dxa"/>
          </w:tcPr>
          <w:p w:rsidR="00377A03" w:rsidRDefault="00377A03" w:rsidP="00377A03">
            <w:pPr>
              <w:tabs>
                <w:tab w:val="left" w:pos="72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На конкурс</w:t>
            </w:r>
            <w:r w:rsidRPr="009D401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представляются музыкальные </w:t>
            </w:r>
            <w:proofErr w:type="spellStart"/>
            <w:r>
              <w:rPr>
                <w:color w:val="auto"/>
              </w:rPr>
              <w:t>видеоработы</w:t>
            </w:r>
            <w:proofErr w:type="spellEnd"/>
            <w:r>
              <w:rPr>
                <w:color w:val="auto"/>
              </w:rPr>
              <w:t>, снятые муниципальными учреждениями культуры, по темам:</w:t>
            </w:r>
          </w:p>
          <w:p w:rsidR="00377A03" w:rsidRPr="0063713C" w:rsidRDefault="00377A03" w:rsidP="00377A03">
            <w:pPr>
              <w:tabs>
                <w:tab w:val="left" w:pos="720"/>
              </w:tabs>
              <w:jc w:val="both"/>
              <w:rPr>
                <w:rFonts w:cs="Times New Roman"/>
                <w:i/>
                <w:color w:val="333333"/>
                <w:shd w:val="clear" w:color="auto" w:fill="FBFBFB"/>
              </w:rPr>
            </w:pPr>
            <w:r w:rsidRPr="00A172DA">
              <w:rPr>
                <w:rFonts w:cs="Times New Roman"/>
                <w:color w:val="auto"/>
              </w:rPr>
              <w:t xml:space="preserve">- 120 лет со дня рождения </w:t>
            </w:r>
            <w:r w:rsidRPr="00A172DA">
              <w:rPr>
                <w:rFonts w:cs="Times New Roman"/>
                <w:color w:val="333333"/>
                <w:shd w:val="clear" w:color="auto" w:fill="FBFBFB"/>
              </w:rPr>
              <w:t>советской актрисы театра и ки</w:t>
            </w:r>
            <w:r>
              <w:rPr>
                <w:rFonts w:cs="Times New Roman"/>
                <w:color w:val="333333"/>
                <w:shd w:val="clear" w:color="auto" w:fill="FBFBFB"/>
              </w:rPr>
              <w:t>но, народной</w:t>
            </w:r>
            <w:r w:rsidRPr="00A172DA">
              <w:rPr>
                <w:rFonts w:cs="Times New Roman"/>
                <w:color w:val="333333"/>
                <w:shd w:val="clear" w:color="auto" w:fill="FBFBFB"/>
              </w:rPr>
              <w:t xml:space="preserve"> артист</w:t>
            </w:r>
            <w:r>
              <w:rPr>
                <w:rFonts w:cs="Times New Roman"/>
                <w:color w:val="333333"/>
                <w:shd w:val="clear" w:color="auto" w:fill="FBFBFB"/>
              </w:rPr>
              <w:t>ки</w:t>
            </w:r>
            <w:r w:rsidRPr="00A172DA">
              <w:rPr>
                <w:rFonts w:cs="Times New Roman"/>
                <w:color w:val="333333"/>
                <w:shd w:val="clear" w:color="auto" w:fill="FBFBFB"/>
              </w:rPr>
              <w:t xml:space="preserve"> СССР</w:t>
            </w:r>
            <w:r>
              <w:rPr>
                <w:rFonts w:cs="Times New Roman"/>
                <w:color w:val="333333"/>
                <w:shd w:val="clear" w:color="auto" w:fill="FBFBFB"/>
              </w:rPr>
              <w:t xml:space="preserve"> </w:t>
            </w:r>
            <w:r w:rsidRPr="0063713C">
              <w:rPr>
                <w:rFonts w:cs="Times New Roman"/>
                <w:i/>
                <w:color w:val="333333"/>
                <w:shd w:val="clear" w:color="auto" w:fill="FBFBFB"/>
              </w:rPr>
              <w:t>Любови Петровны Орловой;</w:t>
            </w:r>
          </w:p>
          <w:p w:rsidR="00B423A1" w:rsidRPr="0079618B" w:rsidRDefault="00377A03" w:rsidP="0037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>
              <w:rPr>
                <w:rStyle w:val="cut2visible"/>
                <w:rFonts w:cs="Times New Roman"/>
                <w:color w:val="333333"/>
              </w:rPr>
              <w:t xml:space="preserve">- 85 лет со дня рождения </w:t>
            </w:r>
            <w:r w:rsidRPr="00A172DA">
              <w:rPr>
                <w:rStyle w:val="cut2visible"/>
                <w:rFonts w:cs="Times New Roman"/>
                <w:color w:val="333333"/>
              </w:rPr>
              <w:t>рус</w:t>
            </w:r>
            <w:r>
              <w:rPr>
                <w:rStyle w:val="cut2visible"/>
                <w:rFonts w:cs="Times New Roman"/>
                <w:color w:val="333333"/>
              </w:rPr>
              <w:t>ской</w:t>
            </w:r>
            <w:r w:rsidRPr="00A172DA">
              <w:rPr>
                <w:rStyle w:val="cut2visible"/>
                <w:rFonts w:cs="Times New Roman"/>
                <w:color w:val="333333"/>
              </w:rPr>
              <w:t xml:space="preserve"> лириче</w:t>
            </w:r>
            <w:r>
              <w:rPr>
                <w:rStyle w:val="cut2visible"/>
                <w:rFonts w:cs="Times New Roman"/>
                <w:color w:val="333333"/>
              </w:rPr>
              <w:t>ской</w:t>
            </w:r>
            <w:r w:rsidRPr="00A172DA">
              <w:rPr>
                <w:rStyle w:val="cut2visible"/>
                <w:rFonts w:cs="Times New Roman"/>
                <w:color w:val="333333"/>
              </w:rPr>
              <w:t xml:space="preserve"> поэтесс</w:t>
            </w:r>
            <w:r>
              <w:rPr>
                <w:rStyle w:val="cut2visible"/>
                <w:rFonts w:cs="Times New Roman"/>
                <w:color w:val="333333"/>
              </w:rPr>
              <w:t xml:space="preserve">ы, </w:t>
            </w:r>
            <w:r>
              <w:rPr>
                <w:rStyle w:val="cut2invisible"/>
                <w:rFonts w:cs="Times New Roman"/>
                <w:color w:val="333333"/>
              </w:rPr>
              <w:t>л</w:t>
            </w:r>
            <w:r w:rsidRPr="00A172DA">
              <w:rPr>
                <w:rStyle w:val="cut2invisible"/>
                <w:rFonts w:cs="Times New Roman"/>
                <w:color w:val="333333"/>
              </w:rPr>
              <w:t>ауреат</w:t>
            </w:r>
            <w:r>
              <w:rPr>
                <w:rStyle w:val="cut2invisible"/>
                <w:rFonts w:cs="Times New Roman"/>
                <w:color w:val="333333"/>
              </w:rPr>
              <w:t>а</w:t>
            </w:r>
            <w:r w:rsidRPr="00A172DA">
              <w:rPr>
                <w:rStyle w:val="cut2invisible"/>
                <w:rFonts w:cs="Times New Roman"/>
                <w:color w:val="333333"/>
              </w:rPr>
              <w:t xml:space="preserve"> Государственной премии Российской Федерации</w:t>
            </w:r>
            <w:r>
              <w:t xml:space="preserve"> </w:t>
            </w:r>
            <w:r>
              <w:rPr>
                <w:rStyle w:val="cut2visible"/>
                <w:rFonts w:cs="Times New Roman"/>
                <w:i/>
                <w:color w:val="333333"/>
              </w:rPr>
              <w:t>Беллы</w:t>
            </w:r>
            <w:r w:rsidRPr="0063713C">
              <w:rPr>
                <w:rStyle w:val="cut2visible"/>
                <w:rFonts w:cs="Times New Roman"/>
                <w:i/>
                <w:color w:val="333333"/>
              </w:rPr>
              <w:t xml:space="preserve"> Ахатовны Ахмадулиной</w:t>
            </w:r>
          </w:p>
        </w:tc>
        <w:tc>
          <w:tcPr>
            <w:tcW w:w="1843" w:type="dxa"/>
          </w:tcPr>
          <w:p w:rsidR="00377A03" w:rsidRPr="0079618B" w:rsidRDefault="00377A03" w:rsidP="00377A03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>ГАУК</w:t>
            </w:r>
          </w:p>
          <w:p w:rsidR="00B423A1" w:rsidRDefault="00377A03" w:rsidP="0037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>«СОМ КВЦ»</w:t>
            </w:r>
          </w:p>
          <w:p w:rsidR="00765FB8" w:rsidRPr="0079618B" w:rsidRDefault="00765FB8" w:rsidP="0037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>
              <w:rPr>
                <w:rFonts w:ascii="PT Astra Serif" w:hAnsi="PT Astra Serif"/>
                <w:color w:val="auto"/>
              </w:rPr>
              <w:t xml:space="preserve">Формат </w:t>
            </w:r>
            <w:proofErr w:type="spellStart"/>
            <w:r>
              <w:rPr>
                <w:rFonts w:ascii="PT Astra Serif" w:hAnsi="PT Astra Serif"/>
                <w:color w:val="auto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765FB8" w:rsidRDefault="00765FB8" w:rsidP="0076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учреждения 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и в ВК</w:t>
            </w:r>
          </w:p>
          <w:p w:rsidR="00765FB8" w:rsidRPr="0079618B" w:rsidRDefault="00765FB8" w:rsidP="0076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не менее 100 просмотров</w:t>
            </w:r>
          </w:p>
        </w:tc>
        <w:tc>
          <w:tcPr>
            <w:tcW w:w="1984" w:type="dxa"/>
          </w:tcPr>
          <w:p w:rsidR="00B423A1" w:rsidRPr="0079618B" w:rsidRDefault="00377A03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C40D5D" w:rsidRPr="0079618B" w:rsidTr="00E75EEA">
        <w:tc>
          <w:tcPr>
            <w:tcW w:w="1986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1 -30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Показ «На крыльях саратовской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Киновертикали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Размещение в сети интернет авторских фильмов победителей и призеров 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IX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На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учреждения</w:t>
            </w:r>
          </w:p>
        </w:tc>
        <w:tc>
          <w:tcPr>
            <w:tcW w:w="992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учреждения не менее 100 просмотров </w:t>
            </w:r>
          </w:p>
        </w:tc>
        <w:tc>
          <w:tcPr>
            <w:tcW w:w="1984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C40D5D" w:rsidRPr="0079618B" w:rsidTr="00E75EEA">
        <w:tc>
          <w:tcPr>
            <w:tcW w:w="1986" w:type="dxa"/>
          </w:tcPr>
          <w:p w:rsidR="00C40D5D" w:rsidRPr="0079618B" w:rsidRDefault="00C40D5D" w:rsidP="00D80F92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1-30</w:t>
            </w:r>
          </w:p>
          <w:p w:rsidR="00C40D5D" w:rsidRPr="0079618B" w:rsidRDefault="00C40D5D" w:rsidP="00D80F92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79618B">
              <w:rPr>
                <w:rFonts w:ascii="PT Astra Serif" w:hAnsi="PT Astra Serif"/>
              </w:rPr>
              <w:t xml:space="preserve">ноября 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118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 xml:space="preserve">Онлайн-мероприятия </w:t>
            </w:r>
            <w:r w:rsidR="0079618B" w:rsidRPr="0079618B">
              <w:rPr>
                <w:rFonts w:ascii="PT Astra Serif" w:hAnsi="PT Astra Serif"/>
              </w:rPr>
              <w:t>IX Международного фестиваля-конкурса детского и юношеского кино «</w:t>
            </w:r>
            <w:proofErr w:type="spellStart"/>
            <w:r w:rsidR="0079618B" w:rsidRPr="0079618B">
              <w:rPr>
                <w:rFonts w:ascii="PT Astra Serif" w:hAnsi="PT Astra Serif"/>
              </w:rPr>
              <w:t>Киновертикаль</w:t>
            </w:r>
            <w:proofErr w:type="spellEnd"/>
            <w:r w:rsidR="0079618B" w:rsidRPr="0079618B">
              <w:rPr>
                <w:rFonts w:ascii="PT Astra Serif" w:hAnsi="PT Astra Serif"/>
              </w:rPr>
              <w:t>»</w:t>
            </w:r>
          </w:p>
        </w:tc>
        <w:tc>
          <w:tcPr>
            <w:tcW w:w="5245" w:type="dxa"/>
          </w:tcPr>
          <w:p w:rsidR="00C40D5D" w:rsidRPr="0079618B" w:rsidRDefault="00C40D5D" w:rsidP="00C40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 xml:space="preserve">Трансляция мероприятий 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IX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</w:t>
            </w:r>
            <w:r w:rsidRPr="0079618B">
              <w:rPr>
                <w:rFonts w:ascii="PT Astra Serif" w:hAnsi="PT Astra Serif"/>
              </w:rPr>
              <w:t xml:space="preserve"> фестиваля-конкурса детского и юношеского кино «</w:t>
            </w:r>
            <w:proofErr w:type="spellStart"/>
            <w:r w:rsidRPr="0079618B">
              <w:rPr>
                <w:rFonts w:ascii="PT Astra Serif" w:hAnsi="PT Astra Serif"/>
              </w:rPr>
              <w:t>Киновертикаль</w:t>
            </w:r>
            <w:proofErr w:type="spellEnd"/>
            <w:r w:rsidRPr="0079618B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843" w:type="dxa"/>
          </w:tcPr>
          <w:p w:rsidR="00C40D5D" w:rsidRPr="0079618B" w:rsidRDefault="00C40D5D" w:rsidP="00D80F92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79618B">
              <w:rPr>
                <w:rFonts w:ascii="PT Astra Serif" w:hAnsi="PT Astra Serif"/>
              </w:rPr>
              <w:t>На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proofErr w:type="spellStart"/>
            <w:r w:rsidRPr="0079618B">
              <w:rPr>
                <w:rFonts w:ascii="PT Astra Serif" w:hAnsi="PT Astra Serif"/>
              </w:rPr>
              <w:t>ютуб-канале</w:t>
            </w:r>
            <w:proofErr w:type="spellEnd"/>
            <w:r w:rsidRPr="0079618B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992" w:type="dxa"/>
          </w:tcPr>
          <w:p w:rsidR="00C40D5D" w:rsidRPr="00765FB8" w:rsidRDefault="00C40D5D" w:rsidP="0076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bCs/>
                <w:color w:val="auto"/>
              </w:rPr>
            </w:pPr>
            <w:r w:rsidRPr="0079618B">
              <w:rPr>
                <w:rFonts w:ascii="PT Astra Serif" w:hAnsi="PT Astra Serif"/>
                <w:bCs/>
                <w:color w:val="auto"/>
              </w:rPr>
              <w:t>На </w:t>
            </w:r>
            <w:proofErr w:type="spellStart"/>
            <w:r w:rsidRPr="0079618B">
              <w:rPr>
                <w:rFonts w:ascii="PT Astra Serif" w:hAnsi="PT Astra Serif"/>
                <w:bCs/>
                <w:color w:val="auto"/>
              </w:rPr>
              <w:t>ютуб-канале</w:t>
            </w:r>
            <w:proofErr w:type="spellEnd"/>
            <w:r w:rsidRPr="0079618B">
              <w:rPr>
                <w:rFonts w:ascii="PT Astra Serif" w:hAnsi="PT Astra Serif"/>
                <w:bCs/>
                <w:color w:val="auto"/>
              </w:rPr>
              <w:t xml:space="preserve"> учреждения не менее 100 просмотров</w:t>
            </w:r>
          </w:p>
        </w:tc>
        <w:tc>
          <w:tcPr>
            <w:tcW w:w="1984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Бережная И.Т.</w:t>
            </w:r>
          </w:p>
        </w:tc>
      </w:tr>
      <w:tr w:rsidR="00C40D5D" w:rsidRPr="0079618B" w:rsidTr="00E75EEA">
        <w:tc>
          <w:tcPr>
            <w:tcW w:w="1986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lastRenderedPageBreak/>
              <w:t>1-3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Кинопоказы, посвященные Дню народного единства</w:t>
            </w:r>
          </w:p>
        </w:tc>
        <w:tc>
          <w:tcPr>
            <w:tcW w:w="5245" w:type="dxa"/>
          </w:tcPr>
          <w:p w:rsidR="00C40D5D" w:rsidRPr="00401469" w:rsidRDefault="00C40D5D" w:rsidP="0040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2C2D2E"/>
                <w:bdr w:val="none" w:sz="0" w:space="0" w:color="auto"/>
              </w:rPr>
            </w:pPr>
            <w:r w:rsidRPr="00401469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Показы художественных фильмов </w:t>
            </w:r>
            <w:r w:rsidR="00286612" w:rsidRPr="00286612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«Хо</w:t>
            </w:r>
            <w:r w:rsidR="00286612"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лодное лето пятьдесят третьего»</w:t>
            </w:r>
            <w:r w:rsidR="00401469"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 xml:space="preserve"> (Россия, 1987 г., 16+).</w:t>
            </w:r>
            <w:r w:rsidR="00286612"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 xml:space="preserve">, </w:t>
            </w:r>
            <w:r w:rsidR="00286612" w:rsidRPr="00286612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«Судьба человека»</w:t>
            </w:r>
            <w:r w:rsidR="00286612" w:rsidRPr="00401469">
              <w:rPr>
                <w:rFonts w:ascii="PT Astra Serif" w:eastAsia="Times New Roman" w:hAnsi="PT Astra Serif" w:cs="Arial"/>
                <w:color w:val="2C2D2E"/>
                <w:bdr w:val="none" w:sz="0" w:space="0" w:color="auto"/>
              </w:rPr>
              <w:t xml:space="preserve">, </w:t>
            </w:r>
            <w:r w:rsidR="00401469" w:rsidRPr="00401469">
              <w:rPr>
                <w:rFonts w:ascii="PT Astra Serif" w:eastAsia="Times New Roman" w:hAnsi="PT Astra Serif" w:cs="Arial"/>
                <w:color w:val="2C2D2E"/>
                <w:bdr w:val="none" w:sz="0" w:space="0" w:color="auto"/>
              </w:rPr>
              <w:t xml:space="preserve">(Россия, </w:t>
            </w:r>
            <w:r w:rsidR="00401469"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1959 г., 12+),</w:t>
            </w:r>
            <w:r w:rsidR="00401469" w:rsidRPr="00401469">
              <w:rPr>
                <w:rFonts w:ascii="PT Astra Serif" w:eastAsia="Times New Roman" w:hAnsi="PT Astra Serif" w:cs="Arial"/>
                <w:color w:val="2C2D2E"/>
                <w:bdr w:val="none" w:sz="0" w:space="0" w:color="auto"/>
              </w:rPr>
              <w:t xml:space="preserve"> </w:t>
            </w:r>
            <w:r w:rsidR="00286612" w:rsidRPr="00286612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«Курьер»</w:t>
            </w:r>
            <w:r w:rsidR="00401469"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 xml:space="preserve"> (Россия, 1986 г., 16+)</w:t>
            </w:r>
          </w:p>
        </w:tc>
        <w:tc>
          <w:tcPr>
            <w:tcW w:w="1843" w:type="dxa"/>
          </w:tcPr>
          <w:p w:rsidR="00C40D5D" w:rsidRPr="0079618B" w:rsidRDefault="00C40D5D" w:rsidP="00C40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Муниципальные учреждения кинопоказа</w:t>
            </w:r>
          </w:p>
        </w:tc>
        <w:tc>
          <w:tcPr>
            <w:tcW w:w="992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50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C40D5D" w:rsidRPr="0079618B" w:rsidTr="00E75EEA">
        <w:tc>
          <w:tcPr>
            <w:tcW w:w="1986" w:type="dxa"/>
          </w:tcPr>
          <w:p w:rsidR="00C40D5D" w:rsidRPr="0079618B" w:rsidRDefault="00C40D5D" w:rsidP="00D80F92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>14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  <w:color w:val="auto"/>
              </w:rPr>
              <w:t>ноября</w:t>
            </w:r>
          </w:p>
        </w:tc>
        <w:tc>
          <w:tcPr>
            <w:tcW w:w="3118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  <w:color w:val="auto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245" w:type="dxa"/>
          </w:tcPr>
          <w:p w:rsidR="00286612" w:rsidRPr="00286612" w:rsidRDefault="00286612" w:rsidP="002866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bdr w:val="none" w:sz="0" w:space="0" w:color="auto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К</w:t>
            </w:r>
            <w:r w:rsidR="00C40D5D" w:rsidRPr="00286612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инопоказ</w:t>
            </w:r>
            <w:proofErr w:type="spellEnd"/>
            <w:r w:rsidR="00C40D5D" w:rsidRPr="00286612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документального фильма «Чтобы поняли»</w:t>
            </w:r>
            <w:r w:rsidR="00401469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 (Россия, 2022 г.) Фонда поддержки социального кино</w:t>
            </w:r>
          </w:p>
          <w:p w:rsidR="00C40D5D" w:rsidRPr="00401469" w:rsidRDefault="00C40D5D" w:rsidP="0040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:rsidR="00C40D5D" w:rsidRPr="0079618B" w:rsidRDefault="00C40D5D" w:rsidP="00D80F92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>Кинозал</w:t>
            </w:r>
          </w:p>
          <w:p w:rsidR="00C40D5D" w:rsidRPr="0079618B" w:rsidRDefault="00C40D5D" w:rsidP="00D80F92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>«На Рижской» ГАУК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  <w:color w:val="auto"/>
              </w:rPr>
              <w:t>«СОМ КВЦ»</w:t>
            </w:r>
          </w:p>
        </w:tc>
        <w:tc>
          <w:tcPr>
            <w:tcW w:w="992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 w:rsidRPr="0079618B">
              <w:rPr>
                <w:rFonts w:ascii="PT Astra Serif" w:hAnsi="PT Astra Serif"/>
                <w:color w:val="auto"/>
              </w:rPr>
              <w:t xml:space="preserve">20 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  <w:color w:val="auto"/>
              </w:rPr>
              <w:t>чел.</w:t>
            </w:r>
          </w:p>
        </w:tc>
        <w:tc>
          <w:tcPr>
            <w:tcW w:w="1984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  <w:color w:val="auto"/>
              </w:rPr>
              <w:t>Бережная И.Т.</w:t>
            </w:r>
          </w:p>
        </w:tc>
      </w:tr>
      <w:tr w:rsidR="00C40D5D" w:rsidRPr="0079618B" w:rsidTr="00E75EEA">
        <w:tc>
          <w:tcPr>
            <w:tcW w:w="1986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21-30</w:t>
            </w:r>
          </w:p>
          <w:p w:rsidR="00C40D5D" w:rsidRPr="0079618B" w:rsidRDefault="00C40D5D" w:rsidP="00D80F92">
            <w:pPr>
              <w:jc w:val="center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</w:tc>
        <w:tc>
          <w:tcPr>
            <w:tcW w:w="3118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Тематические кинопоказы, посвященные Дню матери</w:t>
            </w:r>
          </w:p>
        </w:tc>
        <w:tc>
          <w:tcPr>
            <w:tcW w:w="5245" w:type="dxa"/>
          </w:tcPr>
          <w:p w:rsidR="00401469" w:rsidRPr="00401469" w:rsidRDefault="00286612" w:rsidP="0040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bdr w:val="none" w:sz="0" w:space="0" w:color="auto"/>
              </w:rPr>
            </w:pPr>
            <w:r w:rsidRPr="00401469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Показы художественного фильма</w:t>
            </w:r>
            <w:r w:rsidR="00C40D5D" w:rsidRPr="00401469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</w:t>
            </w:r>
            <w:r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«Баллада о солдате»</w:t>
            </w:r>
            <w:r w:rsidR="00C40D5D" w:rsidRPr="00401469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 </w:t>
            </w:r>
            <w:r w:rsidR="00401469"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(</w:t>
            </w:r>
            <w:r w:rsid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 xml:space="preserve">Россия, </w:t>
            </w:r>
            <w:r w:rsidR="00401469" w:rsidRPr="00401469">
              <w:rPr>
                <w:rFonts w:ascii="PT Astra Serif" w:eastAsia="Times New Roman" w:hAnsi="PT Astra Serif" w:cs="Calibri"/>
                <w:color w:val="2C2D2E"/>
                <w:bdr w:val="none" w:sz="0" w:space="0" w:color="auto"/>
              </w:rPr>
              <w:t>1959 г., 12+)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3" w:type="dxa"/>
          </w:tcPr>
          <w:p w:rsidR="00C40D5D" w:rsidRPr="0079618B" w:rsidRDefault="00C40D5D" w:rsidP="00D80F92">
            <w:pPr>
              <w:jc w:val="center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Муниципальные учреждения кинопоказа</w:t>
            </w:r>
          </w:p>
        </w:tc>
        <w:tc>
          <w:tcPr>
            <w:tcW w:w="992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50</w:t>
            </w:r>
          </w:p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C40D5D" w:rsidRPr="0079618B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A126E7" w:rsidRPr="0079618B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1-30</w:t>
            </w:r>
          </w:p>
          <w:p w:rsidR="00A126E7" w:rsidRPr="0079618B" w:rsidRDefault="00C40D5D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14.12.2021 г. № 01-01-06/723 «О культурно-художественном обслуживании населения муниципальных районов области в 2022 году»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Выезды в </w:t>
            </w:r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Балтайский, Базарно-Карабулакский, Воскресенский, Ровенский </w:t>
            </w:r>
            <w:r w:rsidR="00476705"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район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ы.</w:t>
            </w:r>
          </w:p>
          <w:p w:rsidR="00A126E7" w:rsidRPr="0079618B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Показы художественных и анимационных фильмов: </w:t>
            </w:r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«Календарь </w:t>
            </w:r>
            <w:proofErr w:type="spellStart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ма</w:t>
            </w:r>
            <w:proofErr w:type="spellEnd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(</w:t>
            </w:r>
            <w:proofErr w:type="spellStart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й</w:t>
            </w:r>
            <w:proofErr w:type="spellEnd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)я» (Россия, 2022, 6+), </w:t>
            </w:r>
            <w:r w:rsidR="00476705"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«Артек. Большое путешествие» (Россия, 2021, 6+), 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«Африка» (Россия, 2021, 6+), «Нормальный только я» (Россия, 2021, 12+), «Огонек-Огниво» (Россия, 2020, 6+), «Маленький воин» (Россия, 2021, 6+)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79618B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1-30</w:t>
            </w:r>
          </w:p>
          <w:p w:rsidR="00A126E7" w:rsidRPr="0079618B" w:rsidRDefault="00C40D5D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both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 xml:space="preserve">Проект «Семейный </w:t>
            </w:r>
          </w:p>
          <w:p w:rsidR="00A126E7" w:rsidRPr="0079618B" w:rsidRDefault="00A126E7" w:rsidP="00845E19">
            <w:pPr>
              <w:jc w:val="both"/>
              <w:rPr>
                <w:rFonts w:ascii="PT Astra Serif" w:hAnsi="PT Astra Serif"/>
              </w:rPr>
            </w:pPr>
            <w:proofErr w:type="spellStart"/>
            <w:r w:rsidRPr="0079618B">
              <w:rPr>
                <w:rFonts w:ascii="PT Astra Serif" w:hAnsi="PT Astra Serif"/>
              </w:rPr>
              <w:t>КИНОчас</w:t>
            </w:r>
            <w:proofErr w:type="spellEnd"/>
            <w:r w:rsidRPr="0079618B">
              <w:rPr>
                <w:rFonts w:ascii="PT Astra Serif" w:hAnsi="PT Astra Serif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both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«Календарь </w:t>
            </w:r>
            <w:proofErr w:type="spellStart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ма</w:t>
            </w:r>
            <w:proofErr w:type="spellEnd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(</w:t>
            </w:r>
            <w:proofErr w:type="spellStart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й</w:t>
            </w:r>
            <w:proofErr w:type="spellEnd"/>
            <w:r w:rsid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)я» (Россия, 2022, 6+), </w:t>
            </w:r>
            <w:r w:rsidR="00476705" w:rsidRPr="0079618B">
              <w:rPr>
                <w:rFonts w:ascii="PT Astra Serif" w:hAnsi="PT Astra Serif"/>
                <w:color w:val="auto"/>
              </w:rPr>
              <w:t xml:space="preserve">«Артек. Большое путешествие» (Россия, 2021, 6+), «Африка» (Россия, 2021, 6+), </w:t>
            </w:r>
            <w:r w:rsidRPr="0079618B">
              <w:rPr>
                <w:rFonts w:ascii="PT Astra Serif" w:hAnsi="PT Astra Serif"/>
                <w:color w:val="auto"/>
              </w:rPr>
              <w:t>«Маленький воин» (Россия, 2021, 6+), «Время первых» (Россия, 2017, 6+), «Коробка» (Россия, 2015, 12+), «Африка» (Россия, 2021, 6+), «Нормальный только я» (Россия, 2021, 12+)</w:t>
            </w:r>
            <w:r w:rsidR="0079618B" w:rsidRPr="0079618B">
              <w:rPr>
                <w:rFonts w:ascii="PT Astra Serif" w:hAnsi="PT Astra Serif"/>
                <w:color w:val="auto"/>
              </w:rPr>
              <w:t xml:space="preserve"> и </w:t>
            </w:r>
            <w:r w:rsidRPr="0079618B">
              <w:rPr>
                <w:rFonts w:ascii="PT Astra Serif" w:hAnsi="PT Astra Serif"/>
                <w:color w:val="auto"/>
              </w:rPr>
              <w:t xml:space="preserve">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Кинозал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«На Рижской»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 xml:space="preserve">ГАУК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50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79618B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1-30</w:t>
            </w:r>
          </w:p>
          <w:p w:rsidR="00A126E7" w:rsidRPr="0079618B" w:rsidRDefault="00C40D5D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 w:cs="Times New Roman"/>
              </w:rPr>
              <w:lastRenderedPageBreak/>
              <w:t>ноября</w:t>
            </w:r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(по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заякам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 </w:t>
            </w:r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общеобразова</w:t>
            </w:r>
            <w:proofErr w:type="spellEnd"/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both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  <w:color w:val="auto"/>
                <w:shd w:val="clear" w:color="auto" w:fill="FFFFFF"/>
              </w:rPr>
              <w:lastRenderedPageBreak/>
              <w:t xml:space="preserve">Кинопрограммы цикла </w:t>
            </w:r>
            <w:r w:rsidRPr="0079618B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79618B">
              <w:rPr>
                <w:rFonts w:ascii="PT Astra Serif" w:hAnsi="PT Astra Serif"/>
              </w:rPr>
              <w:t>Киномозаика</w:t>
            </w:r>
            <w:proofErr w:type="spellEnd"/>
            <w:r w:rsidRPr="0079618B">
              <w:rPr>
                <w:rFonts w:ascii="PT Astra Serif" w:hAnsi="PT Astra Serif"/>
              </w:rPr>
              <w:t xml:space="preserve"> культурного наследия народов России», </w:t>
            </w:r>
            <w:r w:rsidRPr="0079618B">
              <w:rPr>
                <w:rFonts w:ascii="PT Astra Serif" w:hAnsi="PT Astra Serif"/>
                <w:shd w:val="clear" w:color="auto" w:fill="FFFFFF"/>
              </w:rPr>
              <w:t>посвященного Году культурного наследия народов России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both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lastRenderedPageBreak/>
              <w:t xml:space="preserve">Проведение тематических кинопрограмм для </w:t>
            </w:r>
            <w:r w:rsidRPr="0079618B">
              <w:rPr>
                <w:rFonts w:ascii="PT Astra Serif" w:hAnsi="PT Astra Serif"/>
                <w:color w:val="auto"/>
              </w:rPr>
              <w:lastRenderedPageBreak/>
              <w:t>учащихся и студентов об отечественной истории, национальной культуре, традициях, фольклоре и народных ремеслах России.</w:t>
            </w:r>
          </w:p>
          <w:p w:rsidR="00A126E7" w:rsidRPr="0079618B" w:rsidRDefault="00A126E7" w:rsidP="00845E19">
            <w:pPr>
              <w:jc w:val="both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Демонстрация анимационных и художественных фильмов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lastRenderedPageBreak/>
              <w:t>Кинозал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lastRenderedPageBreak/>
              <w:t>«На Рижской»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 xml:space="preserve">ГАУК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lastRenderedPageBreak/>
              <w:t>50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lastRenderedPageBreak/>
              <w:t xml:space="preserve">чел.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lastRenderedPageBreak/>
              <w:t>Бережная И.Т</w:t>
            </w:r>
          </w:p>
        </w:tc>
      </w:tr>
      <w:tr w:rsidR="00A126E7" w:rsidRPr="0079618B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lastRenderedPageBreak/>
              <w:t>1-30</w:t>
            </w:r>
          </w:p>
          <w:p w:rsidR="00A126E7" w:rsidRPr="0079618B" w:rsidRDefault="00C40D5D" w:rsidP="00C40D5D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  <w:p w:rsidR="00A126E7" w:rsidRPr="0079618B" w:rsidRDefault="00A126E7" w:rsidP="00C40D5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(по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заякам</w:t>
            </w:r>
            <w:proofErr w:type="spellEnd"/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общеобразова</w:t>
            </w:r>
            <w:proofErr w:type="spellEnd"/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  <w:r w:rsidRPr="007961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both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  <w:shd w:val="clear" w:color="auto" w:fill="FFFFFF"/>
              </w:rPr>
              <w:t>Интерактивные кинопрограммы, посвященные празднованию</w:t>
            </w:r>
            <w:r w:rsidRPr="0079618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</w:t>
            </w:r>
            <w:r w:rsidRPr="0079618B">
              <w:rPr>
                <w:rFonts w:ascii="PT Astra Serif" w:hAnsi="PT Astra Serif"/>
                <w:shd w:val="clear" w:color="auto" w:fill="FFFFFF"/>
              </w:rPr>
              <w:t xml:space="preserve">350-летия со дня рождения Петра </w:t>
            </w:r>
            <w:r w:rsidRPr="0079618B">
              <w:rPr>
                <w:rFonts w:ascii="PT Astra Serif" w:hAnsi="PT Astra Serif"/>
                <w:shd w:val="clear" w:color="auto" w:fill="FFFFFF"/>
                <w:lang w:val="en-US"/>
              </w:rPr>
              <w:t>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both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 xml:space="preserve">Проведение цикла тематических кинопрограмм для школьников: «Петр </w:t>
            </w:r>
            <w:r w:rsidRPr="0079618B">
              <w:rPr>
                <w:rFonts w:ascii="PT Astra Serif" w:hAnsi="PT Astra Serif"/>
                <w:lang w:val="en-US"/>
              </w:rPr>
              <w:t>I</w:t>
            </w:r>
            <w:r w:rsidRPr="0079618B">
              <w:rPr>
                <w:rFonts w:ascii="PT Astra Serif" w:hAnsi="PT Astra Serif"/>
              </w:rPr>
              <w:t xml:space="preserve">: преобразования в культуре и науке» (7-10 лет); «Петр </w:t>
            </w:r>
            <w:r w:rsidRPr="0079618B">
              <w:rPr>
                <w:rFonts w:ascii="PT Astra Serif" w:hAnsi="PT Astra Serif"/>
                <w:lang w:val="en-US"/>
              </w:rPr>
              <w:t>I</w:t>
            </w:r>
            <w:r w:rsidRPr="0079618B">
              <w:rPr>
                <w:rFonts w:ascii="PT Astra Serif" w:hAnsi="PT Astra Serif"/>
              </w:rPr>
              <w:t xml:space="preserve"> в Саратове: легенда или факт» (11-13 лет); «Петр </w:t>
            </w:r>
            <w:r w:rsidRPr="0079618B">
              <w:rPr>
                <w:rFonts w:ascii="PT Astra Serif" w:hAnsi="PT Astra Serif"/>
                <w:lang w:val="en-US"/>
              </w:rPr>
              <w:t>I</w:t>
            </w:r>
            <w:r w:rsidRPr="0079618B">
              <w:rPr>
                <w:rFonts w:ascii="PT Astra Serif" w:hAnsi="PT Astra Serif"/>
              </w:rPr>
              <w:t xml:space="preserve"> в отечественном кинематографе» </w:t>
            </w:r>
          </w:p>
          <w:p w:rsidR="00A126E7" w:rsidRPr="0079618B" w:rsidRDefault="00A126E7" w:rsidP="00845E19">
            <w:pPr>
              <w:jc w:val="both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(13-16 лет). Демонстрация художественных фильмов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Муниципальные учреждения</w:t>
            </w:r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образования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Кинозал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«На Рижской»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 xml:space="preserve">ГАУК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>50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t xml:space="preserve">чел.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79618B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C40D5D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1-30</w:t>
            </w:r>
          </w:p>
          <w:p w:rsidR="00A126E7" w:rsidRPr="0079618B" w:rsidRDefault="00C40D5D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Организация совместных с СРОО СРК «Саратовская кинотраектория» мероприятий в рамках поддержанного </w:t>
            </w:r>
            <w:r w:rsidRPr="0079618B">
              <w:rPr>
                <w:rFonts w:ascii="PT Astra Serif" w:hAnsi="PT Astra Serif" w:cs="Times New Roman"/>
                <w:bCs/>
              </w:rPr>
              <w:t>Министерством культуры Российской Федерации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 проекта «Средствами кино о кино»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Совместные организационно-технические мероприятия в соответствии с календарным планом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ГАУК</w:t>
            </w:r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20</w:t>
            </w:r>
          </w:p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6E7" w:rsidRPr="0079618B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Бережная И.Т</w:t>
            </w:r>
          </w:p>
        </w:tc>
      </w:tr>
      <w:tr w:rsidR="00A126E7" w:rsidRPr="0079618B" w:rsidTr="00C9193E">
        <w:tc>
          <w:tcPr>
            <w:tcW w:w="1986" w:type="dxa"/>
          </w:tcPr>
          <w:p w:rsidR="00A126E7" w:rsidRPr="0079618B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1-30</w:t>
            </w:r>
          </w:p>
          <w:p w:rsidR="00A126E7" w:rsidRPr="0079618B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245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 xml:space="preserve">Организация кинопоказов по </w:t>
            </w:r>
            <w:r w:rsidRPr="0079618B">
              <w:rPr>
                <w:rFonts w:ascii="PT Astra Serif" w:hAnsi="PT Astra Serif" w:cs="Times New Roman"/>
                <w:color w:val="auto"/>
              </w:rPr>
              <w:t>программе «Пушкинская карта»</w:t>
            </w:r>
          </w:p>
        </w:tc>
        <w:tc>
          <w:tcPr>
            <w:tcW w:w="1843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 xml:space="preserve">Кинозал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«На Рижской»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муниципальные кинотеатры/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кинозалы</w:t>
            </w:r>
          </w:p>
        </w:tc>
        <w:tc>
          <w:tcPr>
            <w:tcW w:w="992" w:type="dxa"/>
          </w:tcPr>
          <w:p w:rsidR="00A126E7" w:rsidRPr="0079618B" w:rsidRDefault="00A126E7" w:rsidP="00845E19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79618B">
              <w:rPr>
                <w:rFonts w:ascii="PT Astra Serif" w:hAnsi="PT Astra Serif" w:cs="Times New Roman"/>
                <w:color w:val="auto"/>
              </w:rPr>
              <w:t>20</w:t>
            </w:r>
          </w:p>
          <w:p w:rsidR="00A126E7" w:rsidRPr="0079618B" w:rsidRDefault="00A126E7" w:rsidP="00845E19">
            <w:pPr>
              <w:pStyle w:val="a8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9618B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r w:rsidRPr="0079618B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79618B" w:rsidTr="00C9193E">
        <w:tc>
          <w:tcPr>
            <w:tcW w:w="1986" w:type="dxa"/>
          </w:tcPr>
          <w:p w:rsidR="00A126E7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1-30</w:t>
            </w:r>
          </w:p>
          <w:p w:rsidR="00A126E7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 xml:space="preserve">ГАУК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20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79618B" w:rsidTr="00C9193E">
        <w:tc>
          <w:tcPr>
            <w:tcW w:w="1986" w:type="dxa"/>
          </w:tcPr>
          <w:p w:rsidR="00A126E7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1-3-</w:t>
            </w:r>
          </w:p>
          <w:p w:rsidR="00C40D5D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ГАУК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20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79618B" w:rsidTr="00C9193E">
        <w:tc>
          <w:tcPr>
            <w:tcW w:w="1986" w:type="dxa"/>
          </w:tcPr>
          <w:p w:rsidR="00A126E7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lastRenderedPageBreak/>
              <w:t xml:space="preserve">1-30 </w:t>
            </w:r>
          </w:p>
          <w:p w:rsidR="00C40D5D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Взаимодействие с муниципальными модернизированными кинозалами на платформе Кино</w:t>
            </w:r>
            <w:r w:rsidRPr="0079618B">
              <w:rPr>
                <w:rFonts w:ascii="PT Astra Serif" w:hAnsi="PT Astra Serif" w:cs="Times New Roman"/>
                <w:lang w:val="en-US"/>
              </w:rPr>
              <w:t>KVC</w:t>
            </w:r>
          </w:p>
        </w:tc>
        <w:tc>
          <w:tcPr>
            <w:tcW w:w="5245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79618B">
              <w:rPr>
                <w:rFonts w:ascii="PT Astra Serif" w:hAnsi="PT Astra Serif" w:cs="Times New Roman"/>
                <w:lang w:val="en-US"/>
              </w:rPr>
              <w:t>Kvc</w:t>
            </w:r>
            <w:proofErr w:type="spellEnd"/>
            <w:r w:rsidRPr="0079618B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ГАУК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20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79618B" w:rsidTr="00C9193E">
        <w:tc>
          <w:tcPr>
            <w:tcW w:w="1986" w:type="dxa"/>
          </w:tcPr>
          <w:p w:rsidR="00C40D5D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1-30</w:t>
            </w:r>
          </w:p>
          <w:p w:rsidR="00A126E7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 xml:space="preserve">Обеспечение </w:t>
            </w:r>
            <w:proofErr w:type="spellStart"/>
            <w:r w:rsidRPr="0079618B">
              <w:rPr>
                <w:rFonts w:ascii="PT Astra Serif" w:hAnsi="PT Astra Serif" w:cs="Times New Roman"/>
              </w:rPr>
              <w:t>киноконтентом</w:t>
            </w:r>
            <w:proofErr w:type="spellEnd"/>
            <w:r w:rsidRPr="0079618B">
              <w:rPr>
                <w:rFonts w:ascii="PT Astra Serif" w:hAnsi="PT Astra Serif" w:cs="Times New Roman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 xml:space="preserve">Кинозалы 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области</w:t>
            </w:r>
          </w:p>
        </w:tc>
        <w:tc>
          <w:tcPr>
            <w:tcW w:w="992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100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Бережная И.Т</w:t>
            </w:r>
          </w:p>
        </w:tc>
      </w:tr>
      <w:tr w:rsidR="00A126E7" w:rsidRPr="0079618B" w:rsidTr="00C9193E">
        <w:tc>
          <w:tcPr>
            <w:tcW w:w="1986" w:type="dxa"/>
          </w:tcPr>
          <w:p w:rsidR="00A126E7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1-30</w:t>
            </w:r>
          </w:p>
          <w:p w:rsidR="00C40D5D" w:rsidRPr="0079618B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</w:tcPr>
          <w:p w:rsidR="00A126E7" w:rsidRPr="0079618B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ГАУК</w:t>
            </w:r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79618B" w:rsidRDefault="0052069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4</w:t>
            </w:r>
            <w:r w:rsidR="00A126E7" w:rsidRPr="0079618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A126E7" w:rsidRPr="0079618B">
              <w:rPr>
                <w:rFonts w:ascii="PT Astra Serif" w:hAnsi="PT Astra Serif" w:cs="Times New Roman"/>
              </w:rPr>
              <w:t>дайд</w:t>
            </w:r>
            <w:proofErr w:type="spellEnd"/>
          </w:p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жеста</w:t>
            </w:r>
          </w:p>
        </w:tc>
        <w:tc>
          <w:tcPr>
            <w:tcW w:w="1984" w:type="dxa"/>
          </w:tcPr>
          <w:p w:rsidR="00A126E7" w:rsidRPr="0079618B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79618B">
              <w:rPr>
                <w:rFonts w:ascii="PT Astra Serif" w:hAnsi="PT Astra Serif" w:cs="Times New Roman"/>
              </w:rPr>
              <w:t>Бережная И.Т.</w:t>
            </w:r>
          </w:p>
        </w:tc>
      </w:tr>
    </w:tbl>
    <w:p w:rsidR="00E058AE" w:rsidRPr="0079618B" w:rsidRDefault="00E058AE" w:rsidP="00466DE2">
      <w:pPr>
        <w:shd w:val="clear" w:color="auto" w:fill="FFFFFF"/>
        <w:rPr>
          <w:rFonts w:ascii="PT Astra Serif" w:eastAsia="Arial" w:hAnsi="PT Astra Serif" w:cs="Arial"/>
          <w:color w:val="333333"/>
          <w:sz w:val="23"/>
          <w:szCs w:val="23"/>
          <w:u w:color="333333"/>
        </w:rPr>
      </w:pPr>
    </w:p>
    <w:p w:rsidR="00C40D5D" w:rsidRPr="0079618B" w:rsidRDefault="00C40D5D" w:rsidP="00466DE2">
      <w:pPr>
        <w:shd w:val="clear" w:color="auto" w:fill="FFFFFF"/>
        <w:rPr>
          <w:rFonts w:ascii="PT Astra Serif" w:eastAsia="Arial" w:hAnsi="PT Astra Serif" w:cs="Arial"/>
          <w:color w:val="333333"/>
          <w:sz w:val="23"/>
          <w:szCs w:val="23"/>
          <w:u w:color="333333"/>
        </w:rPr>
      </w:pPr>
    </w:p>
    <w:p w:rsidR="00C40D5D" w:rsidRPr="0079618B" w:rsidRDefault="00C40D5D" w:rsidP="00466DE2">
      <w:pPr>
        <w:shd w:val="clear" w:color="auto" w:fill="FFFFFF"/>
        <w:rPr>
          <w:rFonts w:ascii="PT Astra Serif" w:eastAsia="Arial" w:hAnsi="PT Astra Serif" w:cs="Arial"/>
          <w:color w:val="333333"/>
          <w:sz w:val="23"/>
          <w:szCs w:val="23"/>
          <w:u w:color="333333"/>
        </w:rPr>
      </w:pPr>
    </w:p>
    <w:p w:rsidR="00C40D5D" w:rsidRPr="0079618B" w:rsidRDefault="00C40D5D" w:rsidP="00C40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79618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</w:t>
      </w:r>
    </w:p>
    <w:p w:rsidR="00C40D5D" w:rsidRPr="0079618B" w:rsidRDefault="00C40D5D" w:rsidP="00C40D5D">
      <w:pPr>
        <w:shd w:val="clear" w:color="auto" w:fill="FFFFFF"/>
        <w:rPr>
          <w:rFonts w:ascii="PT Astra Serif" w:eastAsia="Arial" w:hAnsi="PT Astra Serif" w:cs="Arial"/>
          <w:color w:val="333333"/>
          <w:sz w:val="23"/>
          <w:szCs w:val="23"/>
          <w:u w:color="333333"/>
        </w:rPr>
      </w:pPr>
    </w:p>
    <w:p w:rsidR="00C40D5D" w:rsidRPr="0079618B" w:rsidRDefault="00C40D5D" w:rsidP="00466DE2">
      <w:pPr>
        <w:shd w:val="clear" w:color="auto" w:fill="FFFFFF"/>
        <w:rPr>
          <w:rFonts w:ascii="PT Astra Serif" w:eastAsia="Arial" w:hAnsi="PT Astra Serif" w:cs="Arial"/>
          <w:color w:val="333333"/>
          <w:sz w:val="23"/>
          <w:szCs w:val="23"/>
          <w:u w:color="333333"/>
        </w:rPr>
      </w:pPr>
    </w:p>
    <w:sectPr w:rsidR="00C40D5D" w:rsidRPr="0079618B" w:rsidSect="005639BF">
      <w:headerReference w:type="default" r:id="rId8"/>
      <w:footerReference w:type="default" r:id="rId9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15" w:rsidRDefault="00CB3815">
      <w:r>
        <w:separator/>
      </w:r>
    </w:p>
  </w:endnote>
  <w:endnote w:type="continuationSeparator" w:id="0">
    <w:p w:rsidR="00CB3815" w:rsidRDefault="00CB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15" w:rsidRDefault="00CB3815">
      <w:r>
        <w:separator/>
      </w:r>
    </w:p>
  </w:footnote>
  <w:footnote w:type="continuationSeparator" w:id="0">
    <w:p w:rsidR="00CB3815" w:rsidRDefault="00CB3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FD" w:rsidRDefault="00F136FD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008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F1A30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35FDC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3478"/>
        </w:tabs>
        <w:ind w:left="3478" w:hanging="360"/>
      </w:pPr>
    </w:lvl>
    <w:lvl w:ilvl="1" w:tentative="1">
      <w:start w:val="1"/>
      <w:numFmt w:val="decimal"/>
      <w:lvlText w:val="%2."/>
      <w:lvlJc w:val="left"/>
      <w:pPr>
        <w:tabs>
          <w:tab w:val="num" w:pos="4198"/>
        </w:tabs>
        <w:ind w:left="4198" w:hanging="360"/>
      </w:pPr>
    </w:lvl>
    <w:lvl w:ilvl="2" w:tentative="1">
      <w:start w:val="1"/>
      <w:numFmt w:val="decimal"/>
      <w:lvlText w:val="%3."/>
      <w:lvlJc w:val="left"/>
      <w:pPr>
        <w:tabs>
          <w:tab w:val="num" w:pos="4918"/>
        </w:tabs>
        <w:ind w:left="4918" w:hanging="360"/>
      </w:pPr>
    </w:lvl>
    <w:lvl w:ilvl="3" w:tentative="1">
      <w:start w:val="1"/>
      <w:numFmt w:val="decimal"/>
      <w:lvlText w:val="%4."/>
      <w:lvlJc w:val="left"/>
      <w:pPr>
        <w:tabs>
          <w:tab w:val="num" w:pos="5638"/>
        </w:tabs>
        <w:ind w:left="5638" w:hanging="360"/>
      </w:pPr>
    </w:lvl>
    <w:lvl w:ilvl="4" w:tentative="1">
      <w:start w:val="1"/>
      <w:numFmt w:val="decimal"/>
      <w:lvlText w:val="%5."/>
      <w:lvlJc w:val="left"/>
      <w:pPr>
        <w:tabs>
          <w:tab w:val="num" w:pos="6358"/>
        </w:tabs>
        <w:ind w:left="6358" w:hanging="360"/>
      </w:pPr>
    </w:lvl>
    <w:lvl w:ilvl="5" w:tentative="1">
      <w:start w:val="1"/>
      <w:numFmt w:val="decimal"/>
      <w:lvlText w:val="%6."/>
      <w:lvlJc w:val="left"/>
      <w:pPr>
        <w:tabs>
          <w:tab w:val="num" w:pos="7078"/>
        </w:tabs>
        <w:ind w:left="7078" w:hanging="360"/>
      </w:pPr>
    </w:lvl>
    <w:lvl w:ilvl="6" w:tentative="1">
      <w:start w:val="1"/>
      <w:numFmt w:val="decimal"/>
      <w:lvlText w:val="%7."/>
      <w:lvlJc w:val="left"/>
      <w:pPr>
        <w:tabs>
          <w:tab w:val="num" w:pos="7798"/>
        </w:tabs>
        <w:ind w:left="7798" w:hanging="360"/>
      </w:pPr>
    </w:lvl>
    <w:lvl w:ilvl="7" w:tentative="1">
      <w:start w:val="1"/>
      <w:numFmt w:val="decimal"/>
      <w:lvlText w:val="%8."/>
      <w:lvlJc w:val="left"/>
      <w:pPr>
        <w:tabs>
          <w:tab w:val="num" w:pos="8518"/>
        </w:tabs>
        <w:ind w:left="8518" w:hanging="360"/>
      </w:pPr>
    </w:lvl>
    <w:lvl w:ilvl="8" w:tentative="1">
      <w:start w:val="1"/>
      <w:numFmt w:val="decimal"/>
      <w:lvlText w:val="%9."/>
      <w:lvlJc w:val="left"/>
      <w:pPr>
        <w:tabs>
          <w:tab w:val="num" w:pos="9238"/>
        </w:tabs>
        <w:ind w:left="9238" w:hanging="360"/>
      </w:pPr>
    </w:lvl>
  </w:abstractNum>
  <w:abstractNum w:abstractNumId="3">
    <w:nsid w:val="794471B2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4C0"/>
    <w:rsid w:val="000110B1"/>
    <w:rsid w:val="0001180A"/>
    <w:rsid w:val="00021640"/>
    <w:rsid w:val="00022609"/>
    <w:rsid w:val="00032D52"/>
    <w:rsid w:val="00041109"/>
    <w:rsid w:val="000479AE"/>
    <w:rsid w:val="00063E9C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5C3"/>
    <w:rsid w:val="00215FF3"/>
    <w:rsid w:val="00216A4E"/>
    <w:rsid w:val="00227782"/>
    <w:rsid w:val="00227D3D"/>
    <w:rsid w:val="00232A7B"/>
    <w:rsid w:val="00233811"/>
    <w:rsid w:val="00234CA3"/>
    <w:rsid w:val="002444E4"/>
    <w:rsid w:val="00253DDA"/>
    <w:rsid w:val="002809FE"/>
    <w:rsid w:val="00286612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E22EF"/>
    <w:rsid w:val="002E2700"/>
    <w:rsid w:val="002F0097"/>
    <w:rsid w:val="002F5A72"/>
    <w:rsid w:val="003033B0"/>
    <w:rsid w:val="003124A8"/>
    <w:rsid w:val="00313D8B"/>
    <w:rsid w:val="00315746"/>
    <w:rsid w:val="00335B13"/>
    <w:rsid w:val="00347952"/>
    <w:rsid w:val="00352B79"/>
    <w:rsid w:val="003721E1"/>
    <w:rsid w:val="00377A03"/>
    <w:rsid w:val="00390E32"/>
    <w:rsid w:val="003944C0"/>
    <w:rsid w:val="00395675"/>
    <w:rsid w:val="003A0A48"/>
    <w:rsid w:val="003A46E5"/>
    <w:rsid w:val="003B107D"/>
    <w:rsid w:val="003C7ED7"/>
    <w:rsid w:val="003D1DF3"/>
    <w:rsid w:val="003E163E"/>
    <w:rsid w:val="003F4850"/>
    <w:rsid w:val="00401469"/>
    <w:rsid w:val="0041281F"/>
    <w:rsid w:val="00420E60"/>
    <w:rsid w:val="0043763D"/>
    <w:rsid w:val="0044452D"/>
    <w:rsid w:val="00460B15"/>
    <w:rsid w:val="00463114"/>
    <w:rsid w:val="00466DE2"/>
    <w:rsid w:val="00476705"/>
    <w:rsid w:val="00496207"/>
    <w:rsid w:val="004A22C8"/>
    <w:rsid w:val="004B26F7"/>
    <w:rsid w:val="004B7E49"/>
    <w:rsid w:val="004C3875"/>
    <w:rsid w:val="00503186"/>
    <w:rsid w:val="00503E89"/>
    <w:rsid w:val="00505C0D"/>
    <w:rsid w:val="00520697"/>
    <w:rsid w:val="005276E7"/>
    <w:rsid w:val="00543B4C"/>
    <w:rsid w:val="00561AAD"/>
    <w:rsid w:val="005639BF"/>
    <w:rsid w:val="005759ED"/>
    <w:rsid w:val="005775A5"/>
    <w:rsid w:val="005B3963"/>
    <w:rsid w:val="005D7694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6F29FA"/>
    <w:rsid w:val="00716BB2"/>
    <w:rsid w:val="00724585"/>
    <w:rsid w:val="007274C2"/>
    <w:rsid w:val="00734326"/>
    <w:rsid w:val="0074400E"/>
    <w:rsid w:val="007628C9"/>
    <w:rsid w:val="00765FB8"/>
    <w:rsid w:val="00776313"/>
    <w:rsid w:val="0079618B"/>
    <w:rsid w:val="007A40F4"/>
    <w:rsid w:val="007B08DB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85873"/>
    <w:rsid w:val="008A7192"/>
    <w:rsid w:val="008C3EC5"/>
    <w:rsid w:val="008D0C1D"/>
    <w:rsid w:val="008D4C0E"/>
    <w:rsid w:val="00913DB0"/>
    <w:rsid w:val="009240CE"/>
    <w:rsid w:val="00936573"/>
    <w:rsid w:val="009503A1"/>
    <w:rsid w:val="009649E4"/>
    <w:rsid w:val="00970450"/>
    <w:rsid w:val="00972972"/>
    <w:rsid w:val="00977A01"/>
    <w:rsid w:val="009867A4"/>
    <w:rsid w:val="00992622"/>
    <w:rsid w:val="009E2C51"/>
    <w:rsid w:val="009F061A"/>
    <w:rsid w:val="009F0736"/>
    <w:rsid w:val="009F2BDF"/>
    <w:rsid w:val="009F463E"/>
    <w:rsid w:val="00A0382F"/>
    <w:rsid w:val="00A126E7"/>
    <w:rsid w:val="00A13887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C5711"/>
    <w:rsid w:val="00AD5074"/>
    <w:rsid w:val="00AE05DF"/>
    <w:rsid w:val="00AF1412"/>
    <w:rsid w:val="00B0385D"/>
    <w:rsid w:val="00B04519"/>
    <w:rsid w:val="00B06A3F"/>
    <w:rsid w:val="00B132DE"/>
    <w:rsid w:val="00B423A1"/>
    <w:rsid w:val="00B479CB"/>
    <w:rsid w:val="00B538AE"/>
    <w:rsid w:val="00B620C9"/>
    <w:rsid w:val="00B76C8C"/>
    <w:rsid w:val="00B806D2"/>
    <w:rsid w:val="00B9792D"/>
    <w:rsid w:val="00BA1748"/>
    <w:rsid w:val="00BB2E7A"/>
    <w:rsid w:val="00BD1E63"/>
    <w:rsid w:val="00BD4E13"/>
    <w:rsid w:val="00BD5D85"/>
    <w:rsid w:val="00BF2180"/>
    <w:rsid w:val="00BF7613"/>
    <w:rsid w:val="00C03718"/>
    <w:rsid w:val="00C1205D"/>
    <w:rsid w:val="00C34D57"/>
    <w:rsid w:val="00C40D5D"/>
    <w:rsid w:val="00C52EBD"/>
    <w:rsid w:val="00C55F27"/>
    <w:rsid w:val="00C73ECF"/>
    <w:rsid w:val="00C83228"/>
    <w:rsid w:val="00C83BEC"/>
    <w:rsid w:val="00CA16F7"/>
    <w:rsid w:val="00CA292F"/>
    <w:rsid w:val="00CB3815"/>
    <w:rsid w:val="00CC2D9C"/>
    <w:rsid w:val="00CD06FC"/>
    <w:rsid w:val="00CD52F6"/>
    <w:rsid w:val="00CE45EE"/>
    <w:rsid w:val="00D03447"/>
    <w:rsid w:val="00D03E8F"/>
    <w:rsid w:val="00D04786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E1300"/>
    <w:rsid w:val="00DE5961"/>
    <w:rsid w:val="00E03075"/>
    <w:rsid w:val="00E058AE"/>
    <w:rsid w:val="00E06107"/>
    <w:rsid w:val="00E10A53"/>
    <w:rsid w:val="00E13FCD"/>
    <w:rsid w:val="00E15830"/>
    <w:rsid w:val="00E24EF0"/>
    <w:rsid w:val="00E25EF6"/>
    <w:rsid w:val="00E6176D"/>
    <w:rsid w:val="00E75EEA"/>
    <w:rsid w:val="00E923F9"/>
    <w:rsid w:val="00E937A0"/>
    <w:rsid w:val="00EA20A7"/>
    <w:rsid w:val="00EB60BF"/>
    <w:rsid w:val="00EC6C98"/>
    <w:rsid w:val="00ED654A"/>
    <w:rsid w:val="00EE70A6"/>
    <w:rsid w:val="00F035C6"/>
    <w:rsid w:val="00F06F2B"/>
    <w:rsid w:val="00F130E2"/>
    <w:rsid w:val="00F136FD"/>
    <w:rsid w:val="00F13E1E"/>
    <w:rsid w:val="00F15579"/>
    <w:rsid w:val="00F159C9"/>
    <w:rsid w:val="00F20C2E"/>
    <w:rsid w:val="00F20CC9"/>
    <w:rsid w:val="00F319D9"/>
    <w:rsid w:val="00F40209"/>
    <w:rsid w:val="00F43EA1"/>
    <w:rsid w:val="00F43FD2"/>
    <w:rsid w:val="00F471F2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9B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Body Text"/>
    <w:link w:val="a9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9">
    <w:name w:val="Основной текст Знак"/>
    <w:basedOn w:val="a0"/>
    <w:link w:val="a8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cut2visible">
    <w:name w:val="cut2__visible"/>
    <w:basedOn w:val="a0"/>
    <w:rsid w:val="00377A03"/>
  </w:style>
  <w:style w:type="character" w:customStyle="1" w:styleId="cut2invisible">
    <w:name w:val="cut2__invisible"/>
    <w:basedOn w:val="a0"/>
    <w:rsid w:val="00377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FFFF-30D3-43B4-BEFD-4557BA69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10</cp:revision>
  <cp:lastPrinted>2021-09-07T05:47:00Z</cp:lastPrinted>
  <dcterms:created xsi:type="dcterms:W3CDTF">2022-10-10T11:20:00Z</dcterms:created>
  <dcterms:modified xsi:type="dcterms:W3CDTF">2022-10-10T13:23:00Z</dcterms:modified>
</cp:coreProperties>
</file>